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F1C6" w14:textId="56CE3B33" w:rsidR="00891B54" w:rsidRPr="005A6930" w:rsidRDefault="00251ED7" w:rsidP="00251ED7">
      <w:pPr>
        <w:ind w:left="1440"/>
        <w:rPr>
          <w:rFonts w:asciiTheme="majorHAnsi" w:hAnsiTheme="majorHAnsi" w:cstheme="majorHAnsi"/>
          <w:b/>
          <w:bCs/>
          <w:sz w:val="20"/>
          <w:szCs w:val="20"/>
          <w:lang w:val="de-DE"/>
        </w:rPr>
      </w:pPr>
      <w:r w:rsidRPr="005A6930">
        <w:rPr>
          <w:rFonts w:asciiTheme="majorHAnsi" w:hAnsiTheme="majorHAnsi" w:cstheme="majorHAnsi"/>
          <w:b/>
          <w:bCs/>
          <w:sz w:val="20"/>
          <w:szCs w:val="20"/>
          <w:lang w:val="de-DE"/>
        </w:rPr>
        <w:t xml:space="preserve">                                </w:t>
      </w:r>
      <w:r w:rsidRPr="00D81DB2">
        <w:rPr>
          <w:noProof/>
          <w:lang w:val="de-DE" w:eastAsia="de-DE"/>
        </w:rPr>
        <w:drawing>
          <wp:inline distT="0" distB="0" distL="0" distR="0" wp14:anchorId="65BAA1E2" wp14:editId="43E148B9">
            <wp:extent cx="2340085" cy="1136073"/>
            <wp:effectExtent l="0" t="0" r="3175" b="6985"/>
            <wp:docPr id="2" name="Grafik 2" descr="Z:\Shared\WSW\GER\Eggers &amp; Franke\03_RestrictedData\01_Cointreau\Admin\Brand CI &amp; Guidelines\Cointreau Signature Logo 2022\Cointreau-Logo-COINTREAU_INTER_LOGO_WHITE BCK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WSW\GER\Eggers &amp; Franke\03_RestrictedData\01_Cointreau\Admin\Brand CI &amp; Guidelines\Cointreau Signature Logo 2022\Cointreau-Logo-COINTREAU_INTER_LOGO_WHITE BCKG_RG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401" b="17893"/>
                    <a:stretch/>
                  </pic:blipFill>
                  <pic:spPr bwMode="auto">
                    <a:xfrm>
                      <a:off x="0" y="0"/>
                      <a:ext cx="2347230" cy="1139542"/>
                    </a:xfrm>
                    <a:prstGeom prst="rect">
                      <a:avLst/>
                    </a:prstGeom>
                    <a:noFill/>
                    <a:ln>
                      <a:noFill/>
                    </a:ln>
                    <a:extLst>
                      <a:ext uri="{53640926-AAD7-44D8-BBD7-CCE9431645EC}">
                        <a14:shadowObscured xmlns:a14="http://schemas.microsoft.com/office/drawing/2010/main"/>
                      </a:ext>
                    </a:extLst>
                  </pic:spPr>
                </pic:pic>
              </a:graphicData>
            </a:graphic>
          </wp:inline>
        </w:drawing>
      </w:r>
    </w:p>
    <w:p w14:paraId="1DA519A4" w14:textId="7ABCBD5E" w:rsidR="00C8653A" w:rsidRPr="001F68F6" w:rsidRDefault="00C8653A" w:rsidP="0012525F">
      <w:pPr>
        <w:rPr>
          <w:rFonts w:asciiTheme="majorHAnsi" w:hAnsiTheme="majorHAnsi" w:cstheme="majorHAnsi"/>
          <w:b/>
          <w:iCs/>
          <w:color w:val="222222"/>
          <w:sz w:val="20"/>
          <w:szCs w:val="20"/>
          <w:lang w:val="de-DE"/>
        </w:rPr>
      </w:pPr>
    </w:p>
    <w:p w14:paraId="1C6E656C" w14:textId="2FD3029B" w:rsidR="001F68F6" w:rsidRPr="00E80343" w:rsidRDefault="001F68F6" w:rsidP="001F68F6">
      <w:pPr>
        <w:jc w:val="center"/>
        <w:rPr>
          <w:rFonts w:asciiTheme="majorHAnsi" w:hAnsiTheme="majorHAnsi" w:cstheme="majorHAnsi"/>
          <w:b/>
          <w:bCs/>
          <w:iCs/>
          <w:color w:val="222222"/>
          <w:sz w:val="32"/>
          <w:szCs w:val="20"/>
          <w:lang w:val="de-DE"/>
        </w:rPr>
      </w:pPr>
      <w:r w:rsidRPr="00E80343">
        <w:rPr>
          <w:rFonts w:asciiTheme="majorHAnsi" w:hAnsiTheme="majorHAnsi" w:cstheme="majorHAnsi"/>
          <w:b/>
          <w:bCs/>
          <w:iCs/>
          <w:color w:val="222222"/>
          <w:sz w:val="32"/>
          <w:szCs w:val="20"/>
          <w:lang w:val="de-DE"/>
        </w:rPr>
        <w:t>MAISON COINTREAU STARTET</w:t>
      </w:r>
      <w:r w:rsidR="005A6930" w:rsidRPr="00E80343">
        <w:rPr>
          <w:rFonts w:asciiTheme="majorHAnsi" w:hAnsiTheme="majorHAnsi" w:cstheme="majorHAnsi"/>
          <w:b/>
          <w:bCs/>
          <w:iCs/>
          <w:color w:val="222222"/>
          <w:sz w:val="32"/>
          <w:szCs w:val="20"/>
          <w:lang w:val="de-DE"/>
        </w:rPr>
        <w:t xml:space="preserve"> STOLZ</w:t>
      </w:r>
      <w:r w:rsidRPr="00E80343">
        <w:rPr>
          <w:rFonts w:asciiTheme="majorHAnsi" w:hAnsiTheme="majorHAnsi" w:cstheme="majorHAnsi"/>
          <w:b/>
          <w:bCs/>
          <w:iCs/>
          <w:color w:val="222222"/>
          <w:sz w:val="32"/>
          <w:szCs w:val="20"/>
          <w:lang w:val="de-DE"/>
        </w:rPr>
        <w:t xml:space="preserve"> IN </w:t>
      </w:r>
      <w:r w:rsidR="005A6930" w:rsidRPr="00E80343">
        <w:rPr>
          <w:rFonts w:asciiTheme="majorHAnsi" w:hAnsiTheme="majorHAnsi" w:cstheme="majorHAnsi"/>
          <w:b/>
          <w:bCs/>
          <w:iCs/>
          <w:color w:val="222222"/>
          <w:sz w:val="32"/>
          <w:szCs w:val="20"/>
          <w:lang w:val="de-DE"/>
        </w:rPr>
        <w:t>E</w:t>
      </w:r>
      <w:r w:rsidR="00D829A8" w:rsidRPr="00E80343">
        <w:rPr>
          <w:rFonts w:asciiTheme="majorHAnsi" w:hAnsiTheme="majorHAnsi" w:cstheme="majorHAnsi"/>
          <w:b/>
          <w:bCs/>
          <w:iCs/>
          <w:color w:val="222222"/>
          <w:sz w:val="32"/>
          <w:szCs w:val="20"/>
          <w:lang w:val="de-DE"/>
        </w:rPr>
        <w:t>I</w:t>
      </w:r>
      <w:r w:rsidR="005A6930" w:rsidRPr="00E80343">
        <w:rPr>
          <w:rFonts w:asciiTheme="majorHAnsi" w:hAnsiTheme="majorHAnsi" w:cstheme="majorHAnsi"/>
          <w:b/>
          <w:bCs/>
          <w:iCs/>
          <w:color w:val="222222"/>
          <w:sz w:val="32"/>
          <w:szCs w:val="20"/>
          <w:lang w:val="de-DE"/>
        </w:rPr>
        <w:t>NE NEUE</w:t>
      </w:r>
      <w:r w:rsidRPr="00E80343">
        <w:rPr>
          <w:rFonts w:asciiTheme="majorHAnsi" w:hAnsiTheme="majorHAnsi" w:cstheme="majorHAnsi"/>
          <w:b/>
          <w:bCs/>
          <w:iCs/>
          <w:color w:val="222222"/>
          <w:sz w:val="32"/>
          <w:szCs w:val="20"/>
          <w:lang w:val="de-DE"/>
        </w:rPr>
        <w:t xml:space="preserve"> ÄRA MIT </w:t>
      </w:r>
      <w:r w:rsidR="005A6930" w:rsidRPr="00E80343">
        <w:rPr>
          <w:rFonts w:asciiTheme="majorHAnsi" w:hAnsiTheme="majorHAnsi" w:cstheme="majorHAnsi"/>
          <w:b/>
          <w:bCs/>
          <w:iCs/>
          <w:color w:val="222222"/>
          <w:sz w:val="32"/>
          <w:szCs w:val="20"/>
          <w:lang w:val="de-DE"/>
        </w:rPr>
        <w:t>NEUEM DESIGN</w:t>
      </w:r>
      <w:r w:rsidRPr="00E80343">
        <w:rPr>
          <w:rFonts w:asciiTheme="majorHAnsi" w:hAnsiTheme="majorHAnsi" w:cstheme="majorHAnsi"/>
          <w:b/>
          <w:bCs/>
          <w:iCs/>
          <w:color w:val="222222"/>
          <w:sz w:val="32"/>
          <w:szCs w:val="20"/>
          <w:lang w:val="de-DE"/>
        </w:rPr>
        <w:t xml:space="preserve"> UND EINER </w:t>
      </w:r>
      <w:r w:rsidR="005A6930" w:rsidRPr="00E80343">
        <w:rPr>
          <w:rFonts w:asciiTheme="majorHAnsi" w:hAnsiTheme="majorHAnsi" w:cstheme="majorHAnsi"/>
          <w:b/>
          <w:bCs/>
          <w:iCs/>
          <w:color w:val="222222"/>
          <w:sz w:val="32"/>
          <w:szCs w:val="20"/>
          <w:lang w:val="de-DE"/>
        </w:rPr>
        <w:t>360-GRAD-</w:t>
      </w:r>
      <w:r w:rsidRPr="00E80343">
        <w:rPr>
          <w:rFonts w:asciiTheme="majorHAnsi" w:hAnsiTheme="majorHAnsi" w:cstheme="majorHAnsi"/>
          <w:b/>
          <w:bCs/>
          <w:iCs/>
          <w:color w:val="222222"/>
          <w:sz w:val="32"/>
          <w:szCs w:val="20"/>
          <w:lang w:val="de-DE"/>
        </w:rPr>
        <w:t xml:space="preserve">KAMPAGNE                      </w:t>
      </w:r>
    </w:p>
    <w:p w14:paraId="5B92D734" w14:textId="708F924C" w:rsidR="005A6930" w:rsidRPr="001F68F6" w:rsidRDefault="005A6930" w:rsidP="001F68F6">
      <w:pPr>
        <w:jc w:val="center"/>
        <w:rPr>
          <w:rFonts w:asciiTheme="majorHAnsi" w:hAnsiTheme="majorHAnsi" w:cstheme="majorHAnsi"/>
          <w:b/>
          <w:bCs/>
          <w:iCs/>
          <w:color w:val="222222"/>
          <w:sz w:val="20"/>
          <w:szCs w:val="20"/>
          <w:lang w:val="de-DE"/>
        </w:rPr>
      </w:pPr>
    </w:p>
    <w:p w14:paraId="644CAB55" w14:textId="56D6DC80" w:rsidR="001F68F6" w:rsidRPr="00E80343" w:rsidRDefault="005A6930" w:rsidP="001F68F6">
      <w:pPr>
        <w:jc w:val="center"/>
        <w:rPr>
          <w:rFonts w:asciiTheme="majorHAnsi" w:hAnsiTheme="majorHAnsi" w:cstheme="majorHAnsi"/>
          <w:bCs/>
          <w:iCs/>
          <w:sz w:val="20"/>
          <w:szCs w:val="20"/>
        </w:rPr>
      </w:pPr>
      <w:r w:rsidRPr="00E80343">
        <w:rPr>
          <w:rFonts w:asciiTheme="majorHAnsi" w:hAnsiTheme="majorHAnsi" w:cstheme="majorHAnsi"/>
          <w:bCs/>
          <w:iCs/>
          <w:sz w:val="20"/>
          <w:szCs w:val="20"/>
        </w:rPr>
        <w:t>Cointreau changes everything … ex</w:t>
      </w:r>
      <w:r w:rsidR="00D829A8" w:rsidRPr="00E80343">
        <w:rPr>
          <w:rFonts w:asciiTheme="majorHAnsi" w:hAnsiTheme="majorHAnsi" w:cstheme="majorHAnsi"/>
          <w:bCs/>
          <w:iCs/>
          <w:sz w:val="20"/>
          <w:szCs w:val="20"/>
        </w:rPr>
        <w:t>c</w:t>
      </w:r>
      <w:r w:rsidRPr="00E80343">
        <w:rPr>
          <w:rFonts w:asciiTheme="majorHAnsi" w:hAnsiTheme="majorHAnsi" w:cstheme="majorHAnsi"/>
          <w:bCs/>
          <w:iCs/>
          <w:sz w:val="20"/>
          <w:szCs w:val="20"/>
        </w:rPr>
        <w:t xml:space="preserve">ept </w:t>
      </w:r>
      <w:r w:rsidR="007E22DD" w:rsidRPr="00E80343">
        <w:rPr>
          <w:rFonts w:asciiTheme="majorHAnsi" w:hAnsiTheme="majorHAnsi" w:cstheme="majorHAnsi"/>
          <w:bCs/>
          <w:iCs/>
          <w:sz w:val="20"/>
          <w:szCs w:val="20"/>
        </w:rPr>
        <w:t xml:space="preserve">its </w:t>
      </w:r>
      <w:r w:rsidRPr="00E80343">
        <w:rPr>
          <w:rFonts w:asciiTheme="majorHAnsi" w:hAnsiTheme="majorHAnsi" w:cstheme="majorHAnsi"/>
          <w:bCs/>
          <w:iCs/>
          <w:sz w:val="20"/>
          <w:szCs w:val="20"/>
        </w:rPr>
        <w:t xml:space="preserve">recipe! </w:t>
      </w:r>
    </w:p>
    <w:p w14:paraId="121A3289" w14:textId="77777777" w:rsidR="001F68F6" w:rsidRPr="007E22DD" w:rsidRDefault="001F68F6" w:rsidP="001F68F6">
      <w:pPr>
        <w:jc w:val="center"/>
        <w:rPr>
          <w:rFonts w:asciiTheme="majorHAnsi" w:hAnsiTheme="majorHAnsi" w:cstheme="majorHAnsi"/>
          <w:bCs/>
          <w:iCs/>
          <w:color w:val="222222"/>
          <w:sz w:val="20"/>
          <w:szCs w:val="20"/>
        </w:rPr>
      </w:pPr>
    </w:p>
    <w:p w14:paraId="3664EBFF" w14:textId="743EE541" w:rsidR="001F68F6" w:rsidRPr="001F68F6" w:rsidRDefault="001F68F6" w:rsidP="001F68F6">
      <w:pPr>
        <w:jc w:val="both"/>
        <w:rPr>
          <w:rFonts w:asciiTheme="majorHAnsi" w:hAnsiTheme="majorHAnsi" w:cstheme="majorHAnsi"/>
          <w:b/>
          <w:sz w:val="20"/>
          <w:szCs w:val="20"/>
          <w:lang w:val="de-DE"/>
        </w:rPr>
      </w:pPr>
      <w:r w:rsidRPr="001F68F6">
        <w:rPr>
          <w:rFonts w:asciiTheme="majorHAnsi" w:hAnsiTheme="majorHAnsi" w:cstheme="majorHAnsi"/>
          <w:b/>
          <w:sz w:val="20"/>
          <w:szCs w:val="20"/>
          <w:lang w:val="de-DE"/>
        </w:rPr>
        <w:t xml:space="preserve">Mit der bedeutendsten Neugestaltung seit fast 140 Jahren läutet Maison Cointreau stolz eine neue Ära ein. Die neu gestaltete Flasche von Cointreau </w:t>
      </w:r>
      <w:proofErr w:type="spellStart"/>
      <w:r w:rsidRPr="001F68F6">
        <w:rPr>
          <w:rFonts w:asciiTheme="majorHAnsi" w:hAnsiTheme="majorHAnsi" w:cstheme="majorHAnsi"/>
          <w:b/>
          <w:sz w:val="20"/>
          <w:szCs w:val="20"/>
          <w:lang w:val="de-DE"/>
        </w:rPr>
        <w:t>L'Unique</w:t>
      </w:r>
      <w:proofErr w:type="spellEnd"/>
      <w:r w:rsidRPr="001F68F6">
        <w:rPr>
          <w:rFonts w:asciiTheme="majorHAnsi" w:hAnsiTheme="majorHAnsi" w:cstheme="majorHAnsi"/>
          <w:b/>
          <w:sz w:val="20"/>
          <w:szCs w:val="20"/>
          <w:lang w:val="de-DE"/>
        </w:rPr>
        <w:t xml:space="preserve"> ist eine Ode an die Geschichte des Cocktail-Pioniers und eine Hommage an die Orange selbst. </w:t>
      </w:r>
      <w:r w:rsidR="005A6930">
        <w:rPr>
          <w:rFonts w:asciiTheme="majorHAnsi" w:hAnsiTheme="majorHAnsi" w:cstheme="majorHAnsi"/>
          <w:b/>
          <w:sz w:val="20"/>
          <w:szCs w:val="20"/>
          <w:lang w:val="de-DE"/>
        </w:rPr>
        <w:t>Das Desi</w:t>
      </w:r>
      <w:r w:rsidR="00D829A8">
        <w:rPr>
          <w:rFonts w:asciiTheme="majorHAnsi" w:hAnsiTheme="majorHAnsi" w:cstheme="majorHAnsi"/>
          <w:b/>
          <w:sz w:val="20"/>
          <w:szCs w:val="20"/>
          <w:lang w:val="de-DE"/>
        </w:rPr>
        <w:t>gn</w:t>
      </w:r>
      <w:r w:rsidR="005A6930" w:rsidRPr="001F68F6">
        <w:rPr>
          <w:rFonts w:asciiTheme="majorHAnsi" w:hAnsiTheme="majorHAnsi" w:cstheme="majorHAnsi"/>
          <w:b/>
          <w:sz w:val="20"/>
          <w:szCs w:val="20"/>
          <w:lang w:val="de-DE"/>
        </w:rPr>
        <w:t xml:space="preserve"> </w:t>
      </w:r>
      <w:r w:rsidRPr="001F68F6">
        <w:rPr>
          <w:rFonts w:asciiTheme="majorHAnsi" w:hAnsiTheme="majorHAnsi" w:cstheme="majorHAnsi"/>
          <w:b/>
          <w:sz w:val="20"/>
          <w:szCs w:val="20"/>
          <w:lang w:val="de-DE"/>
        </w:rPr>
        <w:t xml:space="preserve">ist auffallend anders und dennoch sofort wiedererkennbar. </w:t>
      </w:r>
      <w:r w:rsidR="002C4000">
        <w:rPr>
          <w:rFonts w:asciiTheme="majorHAnsi" w:hAnsiTheme="majorHAnsi" w:cstheme="majorHAnsi"/>
          <w:b/>
          <w:sz w:val="20"/>
          <w:szCs w:val="20"/>
          <w:lang w:val="de-DE"/>
        </w:rPr>
        <w:t xml:space="preserve">Damit startet die Marke </w:t>
      </w:r>
      <w:r w:rsidRPr="001F68F6">
        <w:rPr>
          <w:rFonts w:asciiTheme="majorHAnsi" w:hAnsiTheme="majorHAnsi" w:cstheme="majorHAnsi"/>
          <w:b/>
          <w:sz w:val="20"/>
          <w:szCs w:val="20"/>
          <w:lang w:val="de-DE"/>
        </w:rPr>
        <w:t>ihre weltweite Markteinführung mit einer stilvollen globalen Kampagne, die von der subtilen Verwandlungskraft ihres Orangenlikörs inspiriert ist.</w:t>
      </w:r>
    </w:p>
    <w:p w14:paraId="4BD1FDC1" w14:textId="77777777" w:rsidR="001F68F6" w:rsidRPr="001F68F6" w:rsidRDefault="00AE5967" w:rsidP="001F68F6">
      <w:pPr>
        <w:jc w:val="both"/>
        <w:rPr>
          <w:rFonts w:asciiTheme="majorHAnsi" w:hAnsiTheme="majorHAnsi" w:cstheme="majorHAnsi"/>
          <w:b/>
          <w:sz w:val="20"/>
          <w:szCs w:val="20"/>
          <w:lang w:val="de-DE"/>
        </w:rPr>
      </w:pPr>
      <w:r w:rsidRPr="001F68F6">
        <w:rPr>
          <w:rFonts w:asciiTheme="majorHAnsi" w:hAnsiTheme="majorHAnsi" w:cstheme="majorHAnsi"/>
          <w:b/>
          <w:sz w:val="20"/>
          <w:szCs w:val="20"/>
          <w:highlight w:val="white"/>
          <w:lang w:val="de-DE"/>
        </w:rPr>
        <w:br/>
      </w:r>
      <w:bookmarkStart w:id="0" w:name="_Hlk97906733"/>
      <w:r w:rsidR="001F68F6" w:rsidRPr="001F68F6">
        <w:rPr>
          <w:rFonts w:asciiTheme="majorHAnsi" w:hAnsiTheme="majorHAnsi" w:cstheme="majorHAnsi"/>
          <w:b/>
          <w:sz w:val="20"/>
          <w:szCs w:val="20"/>
          <w:lang w:val="de-DE"/>
        </w:rPr>
        <w:t xml:space="preserve">DIE COINTREAU L'UNIQUE FLASCHE NEU INTERPRETIERT </w:t>
      </w:r>
    </w:p>
    <w:p w14:paraId="5200C175" w14:textId="285DC1EC" w:rsidR="001F68F6" w:rsidRPr="001F68F6" w:rsidRDefault="001F68F6" w:rsidP="001F68F6">
      <w:pPr>
        <w:jc w:val="both"/>
        <w:rPr>
          <w:rFonts w:asciiTheme="majorHAnsi" w:hAnsiTheme="majorHAnsi" w:cstheme="majorHAnsi"/>
          <w:sz w:val="20"/>
          <w:szCs w:val="20"/>
          <w:lang w:val="de-DE"/>
        </w:rPr>
      </w:pPr>
      <w:r w:rsidRPr="002C4000">
        <w:rPr>
          <w:rFonts w:asciiTheme="majorHAnsi" w:hAnsiTheme="majorHAnsi" w:cstheme="majorHAnsi"/>
          <w:sz w:val="20"/>
          <w:szCs w:val="20"/>
          <w:lang w:val="de-DE"/>
        </w:rPr>
        <w:t xml:space="preserve">Wie der kristalline Orangenlikör, der sich in ihr befindet, war auch die Flasche von Cointreau </w:t>
      </w:r>
      <w:proofErr w:type="spellStart"/>
      <w:r w:rsidRPr="002C4000">
        <w:rPr>
          <w:rFonts w:asciiTheme="majorHAnsi" w:hAnsiTheme="majorHAnsi" w:cstheme="majorHAnsi"/>
          <w:sz w:val="20"/>
          <w:szCs w:val="20"/>
          <w:lang w:val="de-DE"/>
        </w:rPr>
        <w:t>L'Unique</w:t>
      </w:r>
      <w:proofErr w:type="spellEnd"/>
      <w:r w:rsidRPr="002C4000">
        <w:rPr>
          <w:rFonts w:asciiTheme="majorHAnsi" w:hAnsiTheme="majorHAnsi" w:cstheme="majorHAnsi"/>
          <w:sz w:val="20"/>
          <w:szCs w:val="20"/>
          <w:lang w:val="de-DE"/>
        </w:rPr>
        <w:t xml:space="preserve"> schon immer eine Klasse für sich. Die</w:t>
      </w:r>
      <w:r w:rsidRPr="001F68F6">
        <w:rPr>
          <w:rFonts w:asciiTheme="majorHAnsi" w:hAnsiTheme="majorHAnsi" w:cstheme="majorHAnsi"/>
          <w:sz w:val="20"/>
          <w:szCs w:val="20"/>
          <w:lang w:val="de-DE"/>
        </w:rPr>
        <w:t xml:space="preserve"> Originalflasche </w:t>
      </w:r>
      <w:r w:rsidR="002C4000">
        <w:rPr>
          <w:rFonts w:asciiTheme="majorHAnsi" w:hAnsiTheme="majorHAnsi" w:cstheme="majorHAnsi"/>
          <w:sz w:val="20"/>
          <w:szCs w:val="20"/>
          <w:lang w:val="de-DE"/>
        </w:rPr>
        <w:t>passte sich an</w:t>
      </w:r>
      <w:r w:rsidRPr="001F68F6">
        <w:rPr>
          <w:rFonts w:asciiTheme="majorHAnsi" w:hAnsiTheme="majorHAnsi" w:cstheme="majorHAnsi"/>
          <w:sz w:val="20"/>
          <w:szCs w:val="20"/>
          <w:lang w:val="de-DE"/>
        </w:rPr>
        <w:t xml:space="preserve"> die Konventionen ihrer Zeit</w:t>
      </w:r>
      <w:r w:rsidR="002C4000">
        <w:rPr>
          <w:rFonts w:asciiTheme="majorHAnsi" w:hAnsiTheme="majorHAnsi" w:cstheme="majorHAnsi"/>
          <w:sz w:val="20"/>
          <w:szCs w:val="20"/>
          <w:lang w:val="de-DE"/>
        </w:rPr>
        <w:t xml:space="preserve"> an</w:t>
      </w:r>
      <w:r w:rsidRPr="001F68F6">
        <w:rPr>
          <w:rFonts w:asciiTheme="majorHAnsi" w:hAnsiTheme="majorHAnsi" w:cstheme="majorHAnsi"/>
          <w:sz w:val="20"/>
          <w:szCs w:val="20"/>
          <w:lang w:val="de-DE"/>
        </w:rPr>
        <w:t xml:space="preserve">, indem sie quadratische Kanten und Braunglas verwendete - die Markenzeichen ihrer heutigen Silhouette. </w:t>
      </w:r>
    </w:p>
    <w:p w14:paraId="020A9860" w14:textId="4081F56D" w:rsidR="001F68F6" w:rsidRPr="001F68F6" w:rsidRDefault="001F68F6" w:rsidP="001F68F6">
      <w:pPr>
        <w:jc w:val="both"/>
        <w:rPr>
          <w:rFonts w:asciiTheme="majorHAnsi" w:hAnsiTheme="majorHAnsi" w:cstheme="majorHAnsi"/>
          <w:sz w:val="20"/>
          <w:szCs w:val="20"/>
          <w:lang w:val="de-DE"/>
        </w:rPr>
      </w:pPr>
    </w:p>
    <w:p w14:paraId="6B843972" w14:textId="5AD9D765" w:rsidR="001F68F6" w:rsidRPr="001F68F6" w:rsidRDefault="00E80343" w:rsidP="001F68F6">
      <w:pPr>
        <w:jc w:val="both"/>
        <w:rPr>
          <w:rFonts w:asciiTheme="majorHAnsi" w:hAnsiTheme="majorHAnsi" w:cstheme="majorHAnsi"/>
          <w:sz w:val="20"/>
          <w:szCs w:val="20"/>
          <w:lang w:val="de-DE"/>
        </w:rPr>
      </w:pPr>
      <w:r w:rsidRPr="00E80343">
        <w:rPr>
          <w:rFonts w:asciiTheme="majorHAnsi" w:hAnsiTheme="majorHAnsi" w:cstheme="majorHAnsi"/>
          <w:noProof/>
          <w:sz w:val="20"/>
          <w:szCs w:val="20"/>
          <w:lang w:val="de-DE" w:eastAsia="de-DE"/>
        </w:rPr>
        <w:drawing>
          <wp:anchor distT="0" distB="0" distL="114300" distR="114300" simplePos="0" relativeHeight="251658240" behindDoc="1" locked="0" layoutInCell="1" allowOverlap="1" wp14:anchorId="06E2A376" wp14:editId="284A504E">
            <wp:simplePos x="0" y="0"/>
            <wp:positionH relativeFrom="column">
              <wp:posOffset>-12065</wp:posOffset>
            </wp:positionH>
            <wp:positionV relativeFrom="paragraph">
              <wp:posOffset>41910</wp:posOffset>
            </wp:positionV>
            <wp:extent cx="1804670" cy="2487930"/>
            <wp:effectExtent l="0" t="0" r="5080" b="7620"/>
            <wp:wrapTight wrapText="bothSides">
              <wp:wrapPolygon edited="0">
                <wp:start x="0" y="0"/>
                <wp:lineTo x="0" y="21501"/>
                <wp:lineTo x="21433" y="21501"/>
                <wp:lineTo x="21433" y="0"/>
                <wp:lineTo x="0" y="0"/>
              </wp:wrapPolygon>
            </wp:wrapTight>
            <wp:docPr id="1" name="Grafik 1" descr="Z:\shared\WSW\GER\Eggers &amp; Franke\03_RestrictedData\01_Cointreau\Projekte\2022_23\04_PR\03_Pressemitteilungen\Fachpresse PM - Changes Everything\Bildmaterial\flasche la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WSW\GER\Eggers &amp; Franke\03_RestrictedData\01_Cointreau\Projekte\2022_23\04_PR\03_Pressemitteilungen\Fachpresse PM - Changes Everything\Bildmaterial\flasche launch.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16" t="10122" r="9422" b="2822"/>
                    <a:stretch/>
                  </pic:blipFill>
                  <pic:spPr bwMode="auto">
                    <a:xfrm>
                      <a:off x="0" y="0"/>
                      <a:ext cx="1804670" cy="2487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68F6" w:rsidRPr="001F68F6">
        <w:rPr>
          <w:rFonts w:asciiTheme="majorHAnsi" w:hAnsiTheme="majorHAnsi" w:cstheme="majorHAnsi"/>
          <w:sz w:val="20"/>
          <w:szCs w:val="20"/>
          <w:lang w:val="de-DE"/>
        </w:rPr>
        <w:t xml:space="preserve">Die neue Version, die zu zwei Dritteln aus </w:t>
      </w:r>
      <w:r w:rsidR="001F68F6" w:rsidRPr="002C4000">
        <w:rPr>
          <w:rFonts w:asciiTheme="majorHAnsi" w:hAnsiTheme="majorHAnsi" w:cstheme="majorHAnsi"/>
          <w:sz w:val="20"/>
          <w:szCs w:val="20"/>
          <w:lang w:val="de-DE"/>
        </w:rPr>
        <w:t xml:space="preserve">recyceltem Glas besteht, </w:t>
      </w:r>
      <w:r w:rsidR="002C4000" w:rsidRPr="002C4000">
        <w:rPr>
          <w:rFonts w:asciiTheme="majorHAnsi" w:hAnsiTheme="majorHAnsi" w:cstheme="majorHAnsi"/>
          <w:sz w:val="20"/>
          <w:szCs w:val="20"/>
          <w:lang w:val="de-DE"/>
        </w:rPr>
        <w:t xml:space="preserve">bewahrt die Kernelemente </w:t>
      </w:r>
      <w:r w:rsidR="001F68F6" w:rsidRPr="002C4000">
        <w:rPr>
          <w:rFonts w:asciiTheme="majorHAnsi" w:hAnsiTheme="majorHAnsi" w:cstheme="majorHAnsi"/>
          <w:sz w:val="20"/>
          <w:szCs w:val="20"/>
          <w:lang w:val="de-DE"/>
        </w:rPr>
        <w:t>und ehrt</w:t>
      </w:r>
      <w:r w:rsidR="001F68F6" w:rsidRPr="001F68F6">
        <w:rPr>
          <w:rFonts w:asciiTheme="majorHAnsi" w:hAnsiTheme="majorHAnsi" w:cstheme="majorHAnsi"/>
          <w:sz w:val="20"/>
          <w:szCs w:val="20"/>
          <w:lang w:val="de-DE"/>
        </w:rPr>
        <w:t xml:space="preserve"> gleichzeitig die moderne französische Eleganz, vom Etikett bis zur Form. In ästhetischer Hinsicht unterstreicht die neue Cointreau </w:t>
      </w:r>
      <w:proofErr w:type="spellStart"/>
      <w:r w:rsidR="001F68F6" w:rsidRPr="001F68F6">
        <w:rPr>
          <w:rFonts w:asciiTheme="majorHAnsi" w:hAnsiTheme="majorHAnsi" w:cstheme="majorHAnsi"/>
          <w:sz w:val="20"/>
          <w:szCs w:val="20"/>
          <w:lang w:val="de-DE"/>
        </w:rPr>
        <w:t>L'Unique</w:t>
      </w:r>
      <w:proofErr w:type="spellEnd"/>
      <w:r w:rsidR="001F68F6" w:rsidRPr="001F68F6">
        <w:rPr>
          <w:rFonts w:asciiTheme="majorHAnsi" w:hAnsiTheme="majorHAnsi" w:cstheme="majorHAnsi"/>
          <w:sz w:val="20"/>
          <w:szCs w:val="20"/>
          <w:lang w:val="de-DE"/>
        </w:rPr>
        <w:t xml:space="preserve">-Flasche das Herzstück des Likörs, die Orange, die zum ersten Mal auf der Flasche abgebildet ist. Außerdem ist die ursprüngliche Destillerie von Cointreau sowohl auf dem Etikett als auch in der Gravur abgebildet - eine Hommage an die Wurzeln von Cointreau. Aber auch die Ergonomie der Flasche wurde verbessert: Die Form wurde verlängert, um das Ausgießen zu erleichtern, ohne das Gewicht zu erhöhen - eine große technische Herausforderung. Die neue Flasche enthält außerdem zum ersten Mal einen QR-Code, der den sofortigen Zugang zu einem speziellen Online-Erlebnis auf </w:t>
      </w:r>
      <w:hyperlink r:id="rId11" w:history="1">
        <w:r w:rsidR="005A6930" w:rsidRPr="002C5696">
          <w:rPr>
            <w:rStyle w:val="Hyperlink"/>
            <w:rFonts w:asciiTheme="majorHAnsi" w:hAnsiTheme="majorHAnsi" w:cstheme="majorHAnsi"/>
            <w:sz w:val="20"/>
            <w:szCs w:val="20"/>
            <w:lang w:val="de-DE"/>
          </w:rPr>
          <w:t>www.cointreau.com/de</w:t>
        </w:r>
      </w:hyperlink>
      <w:r w:rsidR="005A6930">
        <w:rPr>
          <w:rFonts w:asciiTheme="majorHAnsi" w:hAnsiTheme="majorHAnsi" w:cstheme="majorHAnsi"/>
          <w:sz w:val="20"/>
          <w:szCs w:val="20"/>
          <w:lang w:val="de-DE"/>
        </w:rPr>
        <w:t xml:space="preserve"> </w:t>
      </w:r>
      <w:r w:rsidR="001F68F6" w:rsidRPr="001F68F6">
        <w:rPr>
          <w:rFonts w:asciiTheme="majorHAnsi" w:hAnsiTheme="majorHAnsi" w:cstheme="majorHAnsi"/>
          <w:sz w:val="20"/>
          <w:szCs w:val="20"/>
          <w:lang w:val="de-DE"/>
        </w:rPr>
        <w:t>ermöglicht, der Anlaufstelle für fast 400 Drink-Rezepte und Cocktail-Tipps.</w:t>
      </w:r>
    </w:p>
    <w:p w14:paraId="4A9CA873" w14:textId="42769909" w:rsidR="001F68F6" w:rsidRPr="001F68F6" w:rsidRDefault="001F68F6" w:rsidP="001F68F6">
      <w:pPr>
        <w:jc w:val="both"/>
        <w:rPr>
          <w:rFonts w:asciiTheme="majorHAnsi" w:hAnsiTheme="majorHAnsi" w:cstheme="majorHAnsi"/>
          <w:sz w:val="20"/>
          <w:szCs w:val="20"/>
          <w:lang w:val="de-DE"/>
        </w:rPr>
      </w:pPr>
    </w:p>
    <w:p w14:paraId="76F7330B" w14:textId="045256E4" w:rsidR="001F68F6" w:rsidRPr="001F68F6" w:rsidRDefault="001F68F6" w:rsidP="001F68F6">
      <w:pPr>
        <w:jc w:val="both"/>
        <w:rPr>
          <w:rFonts w:asciiTheme="majorHAnsi" w:hAnsiTheme="majorHAnsi" w:cstheme="majorHAnsi"/>
          <w:sz w:val="20"/>
          <w:szCs w:val="20"/>
          <w:lang w:val="de-DE"/>
        </w:rPr>
      </w:pPr>
      <w:r w:rsidRPr="001F68F6">
        <w:rPr>
          <w:rFonts w:asciiTheme="majorHAnsi" w:hAnsiTheme="majorHAnsi" w:cstheme="majorHAnsi"/>
          <w:sz w:val="20"/>
          <w:szCs w:val="20"/>
          <w:lang w:val="de-DE"/>
        </w:rPr>
        <w:t xml:space="preserve">Die neu gestaltete Flasche wird in Europa im </w:t>
      </w:r>
      <w:r w:rsidR="002C4000" w:rsidRPr="00E80343">
        <w:rPr>
          <w:rFonts w:asciiTheme="majorHAnsi" w:hAnsiTheme="majorHAnsi" w:cstheme="majorHAnsi"/>
          <w:sz w:val="20"/>
          <w:szCs w:val="20"/>
          <w:lang w:val="de-DE"/>
        </w:rPr>
        <w:t>Oktober</w:t>
      </w:r>
      <w:r w:rsidRPr="00E80343">
        <w:rPr>
          <w:rFonts w:asciiTheme="majorHAnsi" w:hAnsiTheme="majorHAnsi" w:cstheme="majorHAnsi"/>
          <w:sz w:val="20"/>
          <w:szCs w:val="20"/>
          <w:lang w:val="de-DE"/>
        </w:rPr>
        <w:t xml:space="preserve"> 2022</w:t>
      </w:r>
      <w:r w:rsidRPr="001F68F6">
        <w:rPr>
          <w:rFonts w:asciiTheme="majorHAnsi" w:hAnsiTheme="majorHAnsi" w:cstheme="majorHAnsi"/>
          <w:sz w:val="20"/>
          <w:szCs w:val="20"/>
          <w:lang w:val="de-DE"/>
        </w:rPr>
        <w:t>, in Großbritannien und den USA im Herbst und in Asien und Australien Ende 2022 auf den Markt kommen.</w:t>
      </w:r>
    </w:p>
    <w:p w14:paraId="046E2316" w14:textId="77777777" w:rsidR="001F68F6" w:rsidRPr="001F68F6" w:rsidRDefault="001F68F6" w:rsidP="001F68F6">
      <w:pPr>
        <w:jc w:val="both"/>
        <w:rPr>
          <w:rFonts w:asciiTheme="majorHAnsi" w:hAnsiTheme="majorHAnsi" w:cstheme="majorHAnsi"/>
          <w:i/>
          <w:sz w:val="20"/>
          <w:szCs w:val="20"/>
          <w:lang w:val="de-DE"/>
        </w:rPr>
      </w:pPr>
    </w:p>
    <w:p w14:paraId="1D3AEACB" w14:textId="38B59FE4" w:rsidR="000404F3" w:rsidRPr="001F68F6" w:rsidRDefault="001F68F6" w:rsidP="001F68F6">
      <w:pPr>
        <w:jc w:val="both"/>
        <w:rPr>
          <w:rFonts w:asciiTheme="majorHAnsi" w:hAnsiTheme="majorHAnsi" w:cstheme="majorHAnsi"/>
          <w:i/>
          <w:iCs/>
          <w:sz w:val="20"/>
          <w:szCs w:val="20"/>
          <w:lang w:val="de-DE"/>
        </w:rPr>
      </w:pPr>
      <w:r w:rsidRPr="001F68F6">
        <w:rPr>
          <w:rFonts w:asciiTheme="majorHAnsi" w:hAnsiTheme="majorHAnsi" w:cstheme="majorHAnsi"/>
          <w:i/>
          <w:sz w:val="20"/>
          <w:szCs w:val="20"/>
          <w:lang w:val="de-DE"/>
        </w:rPr>
        <w:t xml:space="preserve">"Die Flasche von Cointreau </w:t>
      </w:r>
      <w:proofErr w:type="spellStart"/>
      <w:r w:rsidRPr="001F68F6">
        <w:rPr>
          <w:rFonts w:asciiTheme="majorHAnsi" w:hAnsiTheme="majorHAnsi" w:cstheme="majorHAnsi"/>
          <w:i/>
          <w:sz w:val="20"/>
          <w:szCs w:val="20"/>
          <w:lang w:val="de-DE"/>
        </w:rPr>
        <w:t>L'Unique</w:t>
      </w:r>
      <w:proofErr w:type="spellEnd"/>
      <w:r w:rsidRPr="001F68F6">
        <w:rPr>
          <w:rFonts w:asciiTheme="majorHAnsi" w:hAnsiTheme="majorHAnsi" w:cstheme="majorHAnsi"/>
          <w:i/>
          <w:sz w:val="20"/>
          <w:szCs w:val="20"/>
          <w:lang w:val="de-DE"/>
        </w:rPr>
        <w:t xml:space="preserve"> ist eine Ikone. Wir wollten sie natürlich modernisieren, aber vor allem wollten wir ihre</w:t>
      </w:r>
      <w:r w:rsidR="00410A63">
        <w:rPr>
          <w:rFonts w:asciiTheme="majorHAnsi" w:hAnsiTheme="majorHAnsi" w:cstheme="majorHAnsi"/>
          <w:i/>
          <w:sz w:val="20"/>
          <w:szCs w:val="20"/>
          <w:lang w:val="de-DE"/>
        </w:rPr>
        <w:t xml:space="preserve">n </w:t>
      </w:r>
      <w:r w:rsidR="00D829A8">
        <w:rPr>
          <w:rFonts w:asciiTheme="majorHAnsi" w:hAnsiTheme="majorHAnsi" w:cstheme="majorHAnsi"/>
          <w:i/>
          <w:sz w:val="20"/>
          <w:szCs w:val="20"/>
          <w:lang w:val="de-DE"/>
        </w:rPr>
        <w:t>V</w:t>
      </w:r>
      <w:r w:rsidR="00410A63">
        <w:rPr>
          <w:rFonts w:asciiTheme="majorHAnsi" w:hAnsiTheme="majorHAnsi" w:cstheme="majorHAnsi"/>
          <w:i/>
          <w:sz w:val="20"/>
          <w:szCs w:val="20"/>
          <w:lang w:val="de-DE"/>
        </w:rPr>
        <w:t>intage</w:t>
      </w:r>
      <w:r w:rsidR="00D829A8">
        <w:rPr>
          <w:rFonts w:asciiTheme="majorHAnsi" w:hAnsiTheme="majorHAnsi" w:cstheme="majorHAnsi"/>
          <w:i/>
          <w:sz w:val="20"/>
          <w:szCs w:val="20"/>
          <w:lang w:val="de-DE"/>
        </w:rPr>
        <w:t>-</w:t>
      </w:r>
      <w:r w:rsidR="00410A63">
        <w:rPr>
          <w:rFonts w:asciiTheme="majorHAnsi" w:hAnsiTheme="majorHAnsi" w:cstheme="majorHAnsi"/>
          <w:i/>
          <w:sz w:val="20"/>
          <w:szCs w:val="20"/>
          <w:lang w:val="de-DE"/>
        </w:rPr>
        <w:t>Charakter</w:t>
      </w:r>
      <w:r w:rsidRPr="001F68F6">
        <w:rPr>
          <w:rFonts w:asciiTheme="majorHAnsi" w:hAnsiTheme="majorHAnsi" w:cstheme="majorHAnsi"/>
          <w:i/>
          <w:sz w:val="20"/>
          <w:szCs w:val="20"/>
          <w:lang w:val="de-DE"/>
        </w:rPr>
        <w:t xml:space="preserve"> bewahren und </w:t>
      </w:r>
      <w:r w:rsidR="00FA53A0">
        <w:rPr>
          <w:rFonts w:asciiTheme="majorHAnsi" w:hAnsiTheme="majorHAnsi" w:cstheme="majorHAnsi"/>
          <w:i/>
          <w:sz w:val="20"/>
          <w:szCs w:val="20"/>
          <w:lang w:val="de-DE"/>
        </w:rPr>
        <w:t xml:space="preserve">das </w:t>
      </w:r>
      <w:r w:rsidRPr="001F68F6">
        <w:rPr>
          <w:rFonts w:asciiTheme="majorHAnsi" w:hAnsiTheme="majorHAnsi" w:cstheme="majorHAnsi"/>
          <w:i/>
          <w:sz w:val="20"/>
          <w:szCs w:val="20"/>
          <w:lang w:val="de-DE"/>
        </w:rPr>
        <w:t xml:space="preserve">von Édouard Cointreau </w:t>
      </w:r>
      <w:r w:rsidR="00FA53A0">
        <w:rPr>
          <w:rFonts w:asciiTheme="majorHAnsi" w:hAnsiTheme="majorHAnsi" w:cstheme="majorHAnsi"/>
          <w:i/>
          <w:sz w:val="20"/>
          <w:szCs w:val="20"/>
          <w:lang w:val="de-DE"/>
        </w:rPr>
        <w:t>ursprünglich erdachte Erscheinungsbild</w:t>
      </w:r>
      <w:r w:rsidR="007E22DD">
        <w:rPr>
          <w:rFonts w:asciiTheme="majorHAnsi" w:hAnsiTheme="majorHAnsi" w:cstheme="majorHAnsi"/>
          <w:i/>
          <w:sz w:val="20"/>
          <w:szCs w:val="20"/>
          <w:lang w:val="de-DE"/>
        </w:rPr>
        <w:t xml:space="preserve"> </w:t>
      </w:r>
      <w:r w:rsidRPr="001F68F6">
        <w:rPr>
          <w:rFonts w:asciiTheme="majorHAnsi" w:hAnsiTheme="majorHAnsi" w:cstheme="majorHAnsi"/>
          <w:i/>
          <w:sz w:val="20"/>
          <w:szCs w:val="20"/>
          <w:lang w:val="de-DE"/>
        </w:rPr>
        <w:t xml:space="preserve">respektieren. Deshalb haben wir uns auf die Entstehungsgeschichte von Cointreau gestützt. Seine Ursprünge in Angers, sein Know-how als </w:t>
      </w:r>
      <w:r w:rsidR="00FA53A0">
        <w:rPr>
          <w:rFonts w:asciiTheme="majorHAnsi" w:hAnsiTheme="majorHAnsi" w:cstheme="majorHAnsi"/>
          <w:i/>
          <w:sz w:val="20"/>
          <w:szCs w:val="20"/>
          <w:lang w:val="de-DE"/>
        </w:rPr>
        <w:t>Spirituosen-Destillateur</w:t>
      </w:r>
      <w:r w:rsidRPr="001F68F6">
        <w:rPr>
          <w:rFonts w:asciiTheme="majorHAnsi" w:hAnsiTheme="majorHAnsi" w:cstheme="majorHAnsi"/>
          <w:i/>
          <w:sz w:val="20"/>
          <w:szCs w:val="20"/>
          <w:lang w:val="de-DE"/>
        </w:rPr>
        <w:t xml:space="preserve"> und seine kostbare Frucht, die Orange. Wir sind besonders stolz auf das gelungene Werk, das nicht nur eine kreative, sondern auch eine gestalterische Meisterleistung darstellt."</w:t>
      </w:r>
    </w:p>
    <w:p w14:paraId="2DA7DB11" w14:textId="48544F23" w:rsidR="009420D2" w:rsidRPr="001F68F6" w:rsidRDefault="009420D2" w:rsidP="000404F3">
      <w:pPr>
        <w:ind w:left="5040"/>
        <w:jc w:val="both"/>
        <w:rPr>
          <w:rFonts w:asciiTheme="majorHAnsi" w:hAnsiTheme="majorHAnsi" w:cstheme="majorHAnsi"/>
          <w:sz w:val="20"/>
          <w:szCs w:val="20"/>
          <w:highlight w:val="white"/>
          <w:lang w:val="de-DE"/>
        </w:rPr>
      </w:pPr>
      <w:r w:rsidRPr="001F68F6">
        <w:rPr>
          <w:rFonts w:asciiTheme="majorHAnsi" w:hAnsiTheme="majorHAnsi" w:cstheme="majorHAnsi"/>
          <w:sz w:val="20"/>
          <w:szCs w:val="20"/>
          <w:lang w:val="de-DE"/>
        </w:rPr>
        <w:t xml:space="preserve">Fanny </w:t>
      </w:r>
      <w:proofErr w:type="spellStart"/>
      <w:r w:rsidRPr="001F68F6">
        <w:rPr>
          <w:rFonts w:asciiTheme="majorHAnsi" w:hAnsiTheme="majorHAnsi" w:cstheme="majorHAnsi"/>
          <w:sz w:val="20"/>
          <w:szCs w:val="20"/>
          <w:lang w:val="de-DE"/>
        </w:rPr>
        <w:t>Chtromberg</w:t>
      </w:r>
      <w:proofErr w:type="spellEnd"/>
      <w:r w:rsidRPr="001F68F6">
        <w:rPr>
          <w:rFonts w:asciiTheme="majorHAnsi" w:hAnsiTheme="majorHAnsi" w:cstheme="majorHAnsi"/>
          <w:sz w:val="20"/>
          <w:szCs w:val="20"/>
          <w:lang w:val="de-DE"/>
        </w:rPr>
        <w:t>, International</w:t>
      </w:r>
      <w:r w:rsidR="001F68F6" w:rsidRPr="001F68F6">
        <w:rPr>
          <w:rFonts w:asciiTheme="majorHAnsi" w:hAnsiTheme="majorHAnsi" w:cstheme="majorHAnsi"/>
          <w:sz w:val="20"/>
          <w:szCs w:val="20"/>
          <w:lang w:val="de-DE"/>
        </w:rPr>
        <w:t>e</w:t>
      </w:r>
      <w:r w:rsidRPr="001F68F6">
        <w:rPr>
          <w:rFonts w:asciiTheme="majorHAnsi" w:hAnsiTheme="majorHAnsi" w:cstheme="majorHAnsi"/>
          <w:sz w:val="20"/>
          <w:szCs w:val="20"/>
          <w:lang w:val="de-DE"/>
        </w:rPr>
        <w:t xml:space="preserve"> </w:t>
      </w:r>
      <w:r w:rsidR="001F68F6" w:rsidRPr="001F68F6">
        <w:rPr>
          <w:rFonts w:asciiTheme="majorHAnsi" w:hAnsiTheme="majorHAnsi" w:cstheme="majorHAnsi"/>
          <w:sz w:val="20"/>
          <w:szCs w:val="20"/>
          <w:lang w:val="de-DE"/>
        </w:rPr>
        <w:t>Leiterin</w:t>
      </w:r>
      <w:r w:rsidRPr="001F68F6">
        <w:rPr>
          <w:rFonts w:asciiTheme="majorHAnsi" w:hAnsiTheme="majorHAnsi" w:cstheme="majorHAnsi"/>
          <w:sz w:val="20"/>
          <w:szCs w:val="20"/>
          <w:lang w:val="de-DE"/>
        </w:rPr>
        <w:t xml:space="preserve">, Cointreau </w:t>
      </w:r>
    </w:p>
    <w:bookmarkEnd w:id="0"/>
    <w:p w14:paraId="73DE77DE" w14:textId="77777777" w:rsidR="00891B54" w:rsidRPr="001F68F6" w:rsidRDefault="00891B54" w:rsidP="00C258CE">
      <w:pPr>
        <w:jc w:val="both"/>
        <w:rPr>
          <w:rFonts w:asciiTheme="majorHAnsi" w:hAnsiTheme="majorHAnsi" w:cstheme="majorHAnsi"/>
          <w:strike/>
          <w:sz w:val="20"/>
          <w:szCs w:val="20"/>
          <w:highlight w:val="white"/>
          <w:lang w:val="de-DE"/>
        </w:rPr>
      </w:pPr>
    </w:p>
    <w:p w14:paraId="465402CD" w14:textId="77777777" w:rsidR="007B05B6" w:rsidRPr="001F68F6" w:rsidRDefault="007B05B6" w:rsidP="00C258CE">
      <w:pPr>
        <w:jc w:val="both"/>
        <w:rPr>
          <w:rFonts w:asciiTheme="majorHAnsi" w:hAnsiTheme="majorHAnsi" w:cstheme="majorHAnsi"/>
          <w:b/>
          <w:sz w:val="20"/>
          <w:szCs w:val="20"/>
          <w:highlight w:val="white"/>
          <w:lang w:val="de-DE"/>
        </w:rPr>
      </w:pPr>
    </w:p>
    <w:p w14:paraId="7145DC98" w14:textId="77777777" w:rsidR="0012525F" w:rsidRDefault="0012525F" w:rsidP="001F68F6">
      <w:pPr>
        <w:jc w:val="both"/>
        <w:rPr>
          <w:rFonts w:asciiTheme="majorHAnsi" w:hAnsiTheme="majorHAnsi" w:cstheme="majorHAnsi"/>
          <w:b/>
          <w:sz w:val="20"/>
          <w:szCs w:val="20"/>
          <w:lang w:val="de-DE"/>
        </w:rPr>
      </w:pPr>
    </w:p>
    <w:p w14:paraId="3E2B0035" w14:textId="1864E22F" w:rsidR="001F68F6" w:rsidRPr="001F68F6" w:rsidRDefault="001F68F6" w:rsidP="001F68F6">
      <w:pPr>
        <w:jc w:val="both"/>
        <w:rPr>
          <w:rFonts w:asciiTheme="majorHAnsi" w:hAnsiTheme="majorHAnsi" w:cstheme="majorHAnsi"/>
          <w:b/>
          <w:sz w:val="20"/>
          <w:szCs w:val="20"/>
          <w:lang w:val="de-DE"/>
        </w:rPr>
      </w:pPr>
      <w:r w:rsidRPr="001F68F6">
        <w:rPr>
          <w:rFonts w:asciiTheme="majorHAnsi" w:hAnsiTheme="majorHAnsi" w:cstheme="majorHAnsi"/>
          <w:b/>
          <w:sz w:val="20"/>
          <w:szCs w:val="20"/>
          <w:lang w:val="de-DE"/>
        </w:rPr>
        <w:lastRenderedPageBreak/>
        <w:t xml:space="preserve">COINTREAU </w:t>
      </w:r>
      <w:r w:rsidR="00FA53A0">
        <w:rPr>
          <w:rFonts w:asciiTheme="majorHAnsi" w:hAnsiTheme="majorHAnsi" w:cstheme="majorHAnsi"/>
          <w:b/>
          <w:sz w:val="20"/>
          <w:szCs w:val="20"/>
          <w:lang w:val="de-DE"/>
        </w:rPr>
        <w:t>CHANGES EVERYTHING</w:t>
      </w:r>
      <w:r w:rsidRPr="001F68F6">
        <w:rPr>
          <w:rFonts w:asciiTheme="majorHAnsi" w:hAnsiTheme="majorHAnsi" w:cstheme="majorHAnsi"/>
          <w:b/>
          <w:sz w:val="20"/>
          <w:szCs w:val="20"/>
          <w:lang w:val="de-DE"/>
        </w:rPr>
        <w:t>: DIE NEUE KAMPAGNE</w:t>
      </w:r>
    </w:p>
    <w:p w14:paraId="2E62F969" w14:textId="4E31BFA1" w:rsidR="00C55627" w:rsidRPr="001F68F6" w:rsidRDefault="001F68F6" w:rsidP="001F68F6">
      <w:pPr>
        <w:jc w:val="both"/>
        <w:rPr>
          <w:rFonts w:asciiTheme="majorHAnsi" w:hAnsiTheme="majorHAnsi" w:cstheme="majorHAnsi"/>
          <w:i/>
          <w:sz w:val="20"/>
          <w:szCs w:val="20"/>
          <w:lang w:val="de-DE"/>
        </w:rPr>
      </w:pPr>
      <w:r w:rsidRPr="002C4000">
        <w:rPr>
          <w:rFonts w:asciiTheme="majorHAnsi" w:hAnsiTheme="majorHAnsi" w:cstheme="majorHAnsi"/>
          <w:sz w:val="20"/>
          <w:szCs w:val="20"/>
          <w:lang w:val="de-DE"/>
        </w:rPr>
        <w:t xml:space="preserve">Mit seiner einzigartigen aromatischen Intensität ist Cointreau die Zutat, die Getränke und Momente </w:t>
      </w:r>
      <w:r w:rsidR="002C4000" w:rsidRPr="002C4000">
        <w:rPr>
          <w:rFonts w:asciiTheme="majorHAnsi" w:hAnsiTheme="majorHAnsi" w:cstheme="majorHAnsi"/>
          <w:sz w:val="20"/>
          <w:szCs w:val="20"/>
          <w:lang w:val="de-DE"/>
        </w:rPr>
        <w:t>grundlegend</w:t>
      </w:r>
      <w:r w:rsidRPr="002C4000">
        <w:rPr>
          <w:rFonts w:asciiTheme="majorHAnsi" w:hAnsiTheme="majorHAnsi" w:cstheme="majorHAnsi"/>
          <w:sz w:val="20"/>
          <w:szCs w:val="20"/>
          <w:lang w:val="de-DE"/>
        </w:rPr>
        <w:t xml:space="preserve"> in etwas Unvergessliches verwandelt. Mit anderen Worten: Cointreau </w:t>
      </w:r>
      <w:proofErr w:type="spellStart"/>
      <w:r w:rsidR="00FA53A0">
        <w:rPr>
          <w:rFonts w:asciiTheme="majorHAnsi" w:hAnsiTheme="majorHAnsi" w:cstheme="majorHAnsi"/>
          <w:sz w:val="20"/>
          <w:szCs w:val="20"/>
          <w:lang w:val="de-DE"/>
        </w:rPr>
        <w:t>Changes</w:t>
      </w:r>
      <w:proofErr w:type="spellEnd"/>
      <w:r w:rsidR="00FA53A0">
        <w:rPr>
          <w:rFonts w:asciiTheme="majorHAnsi" w:hAnsiTheme="majorHAnsi" w:cstheme="majorHAnsi"/>
          <w:sz w:val="20"/>
          <w:szCs w:val="20"/>
          <w:lang w:val="de-DE"/>
        </w:rPr>
        <w:t xml:space="preserve"> </w:t>
      </w:r>
      <w:proofErr w:type="spellStart"/>
      <w:r w:rsidR="00FA53A0">
        <w:rPr>
          <w:rFonts w:asciiTheme="majorHAnsi" w:hAnsiTheme="majorHAnsi" w:cstheme="majorHAnsi"/>
          <w:sz w:val="20"/>
          <w:szCs w:val="20"/>
          <w:lang w:val="de-DE"/>
        </w:rPr>
        <w:t>Everything</w:t>
      </w:r>
      <w:proofErr w:type="spellEnd"/>
      <w:r w:rsidRPr="002C4000">
        <w:rPr>
          <w:rFonts w:asciiTheme="majorHAnsi" w:hAnsiTheme="majorHAnsi" w:cstheme="majorHAnsi"/>
          <w:sz w:val="20"/>
          <w:szCs w:val="20"/>
          <w:lang w:val="de-DE"/>
        </w:rPr>
        <w:t>. In dem neuen Markenfilm, der in Paris gedreht wurde, wird die transformative</w:t>
      </w:r>
      <w:r w:rsidRPr="001F68F6">
        <w:rPr>
          <w:rFonts w:asciiTheme="majorHAnsi" w:hAnsiTheme="majorHAnsi" w:cstheme="majorHAnsi"/>
          <w:sz w:val="20"/>
          <w:szCs w:val="20"/>
          <w:lang w:val="de-DE"/>
        </w:rPr>
        <w:t xml:space="preserve"> Kraft von Cointreau von einem mysteriösen, orange gekleideten Dandy verkörpert. Mit </w:t>
      </w:r>
      <w:r w:rsidR="00FA53A0">
        <w:rPr>
          <w:rFonts w:asciiTheme="majorHAnsi" w:hAnsiTheme="majorHAnsi" w:cstheme="majorHAnsi"/>
          <w:sz w:val="20"/>
          <w:szCs w:val="20"/>
          <w:lang w:val="de-DE"/>
        </w:rPr>
        <w:t>einem Fingerdruck</w:t>
      </w:r>
      <w:r w:rsidR="00AE73C6">
        <w:rPr>
          <w:rFonts w:asciiTheme="majorHAnsi" w:hAnsiTheme="majorHAnsi" w:cstheme="majorHAnsi"/>
          <w:sz w:val="20"/>
          <w:szCs w:val="20"/>
          <w:lang w:val="de-DE"/>
        </w:rPr>
        <w:t xml:space="preserve"> </w:t>
      </w:r>
      <w:r w:rsidRPr="001F68F6">
        <w:rPr>
          <w:rFonts w:asciiTheme="majorHAnsi" w:hAnsiTheme="majorHAnsi" w:cstheme="majorHAnsi"/>
          <w:sz w:val="20"/>
          <w:szCs w:val="20"/>
          <w:lang w:val="de-DE"/>
        </w:rPr>
        <w:t xml:space="preserve">auf seine Uhr bleibt die Zeit stehen und </w:t>
      </w:r>
      <w:r w:rsidR="007E22DD">
        <w:rPr>
          <w:rFonts w:asciiTheme="majorHAnsi" w:hAnsiTheme="majorHAnsi" w:cstheme="majorHAnsi"/>
          <w:sz w:val="20"/>
          <w:szCs w:val="20"/>
          <w:lang w:val="de-DE"/>
        </w:rPr>
        <w:t>der</w:t>
      </w:r>
      <w:r w:rsidR="007E22DD" w:rsidRPr="001F68F6">
        <w:rPr>
          <w:rFonts w:asciiTheme="majorHAnsi" w:hAnsiTheme="majorHAnsi" w:cstheme="majorHAnsi"/>
          <w:sz w:val="20"/>
          <w:szCs w:val="20"/>
          <w:lang w:val="de-DE"/>
        </w:rPr>
        <w:t xml:space="preserve"> Abend</w:t>
      </w:r>
      <w:r w:rsidR="00FA53A0">
        <w:rPr>
          <w:rFonts w:asciiTheme="majorHAnsi" w:hAnsiTheme="majorHAnsi" w:cstheme="majorHAnsi"/>
          <w:sz w:val="20"/>
          <w:szCs w:val="20"/>
          <w:lang w:val="de-DE"/>
        </w:rPr>
        <w:t xml:space="preserve"> verwandelt sich</w:t>
      </w:r>
      <w:r w:rsidRPr="001F68F6">
        <w:rPr>
          <w:rFonts w:asciiTheme="majorHAnsi" w:hAnsiTheme="majorHAnsi" w:cstheme="majorHAnsi"/>
          <w:sz w:val="20"/>
          <w:szCs w:val="20"/>
          <w:lang w:val="de-DE"/>
        </w:rPr>
        <w:t xml:space="preserve"> in</w:t>
      </w:r>
      <w:r w:rsidR="002C4000">
        <w:rPr>
          <w:rFonts w:asciiTheme="majorHAnsi" w:hAnsiTheme="majorHAnsi" w:cstheme="majorHAnsi"/>
          <w:sz w:val="20"/>
          <w:szCs w:val="20"/>
          <w:lang w:val="de-DE"/>
        </w:rPr>
        <w:t xml:space="preserve"> einen außergewöhnlichen Moment - g</w:t>
      </w:r>
      <w:r w:rsidRPr="001F68F6">
        <w:rPr>
          <w:rFonts w:asciiTheme="majorHAnsi" w:hAnsiTheme="majorHAnsi" w:cstheme="majorHAnsi"/>
          <w:sz w:val="20"/>
          <w:szCs w:val="20"/>
          <w:lang w:val="de-DE"/>
        </w:rPr>
        <w:t>enau wie der Cointreau-Likör selbst. Neben dem Film lädt Alfred Cointreau, Spirituosenliebhaber und Mitglied der Cointreau-Familie in der 6. Generation, die Verbraucher zu Meisterkursen in seine Küche ein.</w:t>
      </w:r>
    </w:p>
    <w:p w14:paraId="00000043" w14:textId="53B0CC2B" w:rsidR="005C065E" w:rsidRPr="001F68F6" w:rsidRDefault="005C065E" w:rsidP="00C258CE">
      <w:pPr>
        <w:jc w:val="both"/>
        <w:rPr>
          <w:rFonts w:asciiTheme="majorHAnsi" w:hAnsiTheme="majorHAnsi" w:cstheme="majorHAnsi"/>
          <w:sz w:val="20"/>
          <w:szCs w:val="20"/>
          <w:highlight w:val="white"/>
          <w:lang w:val="de-DE"/>
        </w:rPr>
      </w:pPr>
    </w:p>
    <w:p w14:paraId="2EABCB94" w14:textId="03E34DE4" w:rsidR="002440B3" w:rsidRPr="001F68F6" w:rsidRDefault="002440B3" w:rsidP="002440B3">
      <w:pPr>
        <w:jc w:val="both"/>
        <w:rPr>
          <w:rFonts w:asciiTheme="majorHAnsi" w:hAnsiTheme="majorHAnsi" w:cstheme="majorHAnsi"/>
          <w:b/>
          <w:bCs/>
          <w:sz w:val="20"/>
          <w:szCs w:val="20"/>
          <w:lang w:val="de-DE"/>
        </w:rPr>
      </w:pPr>
    </w:p>
    <w:p w14:paraId="15A591F4" w14:textId="13A46E1C" w:rsidR="001F68F6" w:rsidRPr="001F68F6" w:rsidRDefault="00E80343" w:rsidP="001F68F6">
      <w:pPr>
        <w:jc w:val="both"/>
        <w:rPr>
          <w:rFonts w:asciiTheme="majorHAnsi" w:hAnsiTheme="majorHAnsi" w:cstheme="majorHAnsi"/>
          <w:b/>
          <w:bCs/>
          <w:sz w:val="20"/>
          <w:szCs w:val="20"/>
          <w:lang w:val="de-DE"/>
        </w:rPr>
      </w:pPr>
      <w:r w:rsidRPr="00E80343">
        <w:rPr>
          <w:rFonts w:asciiTheme="majorHAnsi" w:hAnsiTheme="majorHAnsi" w:cstheme="majorHAnsi"/>
          <w:noProof/>
          <w:sz w:val="20"/>
          <w:szCs w:val="20"/>
          <w:lang w:val="de-DE" w:eastAsia="de-DE"/>
        </w:rPr>
        <w:drawing>
          <wp:anchor distT="0" distB="0" distL="114300" distR="114300" simplePos="0" relativeHeight="251659264" behindDoc="1" locked="0" layoutInCell="1" allowOverlap="1" wp14:anchorId="42C4E1B0" wp14:editId="16F6AD7A">
            <wp:simplePos x="0" y="0"/>
            <wp:positionH relativeFrom="column">
              <wp:posOffset>3398383</wp:posOffset>
            </wp:positionH>
            <wp:positionV relativeFrom="paragraph">
              <wp:posOffset>18415</wp:posOffset>
            </wp:positionV>
            <wp:extent cx="2785110" cy="2710180"/>
            <wp:effectExtent l="0" t="0" r="0" b="0"/>
            <wp:wrapTight wrapText="bothSides">
              <wp:wrapPolygon edited="0">
                <wp:start x="0" y="0"/>
                <wp:lineTo x="0" y="21408"/>
                <wp:lineTo x="21423" y="21408"/>
                <wp:lineTo x="21423" y="0"/>
                <wp:lineTo x="0" y="0"/>
              </wp:wrapPolygon>
            </wp:wrapTight>
            <wp:docPr id="3" name="Grafik 3" descr="Z:\shared\WSW\GER\Eggers &amp; Franke\03_RestrictedData\01_Cointreau\Projekte\2022_23\04_PR\03_Pressemitteilungen\Fachpresse PM - Changes Everything\Bildmaterial\flasche design erklä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WSW\GER\Eggers &amp; Franke\03_RestrictedData\01_Cointreau\Projekte\2022_23\04_PR\03_Pressemitteilungen\Fachpresse PM - Changes Everything\Bildmaterial\flasche design erkläru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5110" cy="271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8F6" w:rsidRPr="001F68F6">
        <w:rPr>
          <w:rFonts w:asciiTheme="majorHAnsi" w:hAnsiTheme="majorHAnsi" w:cstheme="majorHAnsi"/>
          <w:b/>
          <w:bCs/>
          <w:sz w:val="20"/>
          <w:szCs w:val="20"/>
          <w:lang w:val="de-DE"/>
        </w:rPr>
        <w:t>COINTREAU WIRD AKTIV - VOM ORANGENHAIN BIS ZUM DEGUSTATIONSGLAS</w:t>
      </w:r>
    </w:p>
    <w:p w14:paraId="0BDCF16B" w14:textId="1B4DD300" w:rsidR="001F68F6" w:rsidRPr="001F68F6" w:rsidRDefault="001F68F6" w:rsidP="001F68F6">
      <w:pPr>
        <w:jc w:val="both"/>
        <w:rPr>
          <w:rFonts w:asciiTheme="majorHAnsi" w:hAnsiTheme="majorHAnsi" w:cstheme="majorHAnsi"/>
          <w:bCs/>
          <w:sz w:val="20"/>
          <w:szCs w:val="20"/>
          <w:lang w:val="de-DE"/>
        </w:rPr>
      </w:pPr>
      <w:r w:rsidRPr="001F68F6">
        <w:rPr>
          <w:rFonts w:asciiTheme="majorHAnsi" w:hAnsiTheme="majorHAnsi" w:cstheme="majorHAnsi"/>
          <w:bCs/>
          <w:sz w:val="20"/>
          <w:szCs w:val="20"/>
          <w:lang w:val="de-DE"/>
        </w:rPr>
        <w:t xml:space="preserve">Das Haus Cointreau wurde </w:t>
      </w:r>
      <w:r w:rsidR="00FA53A0">
        <w:rPr>
          <w:rFonts w:asciiTheme="majorHAnsi" w:hAnsiTheme="majorHAnsi" w:cstheme="majorHAnsi"/>
          <w:bCs/>
          <w:sz w:val="20"/>
          <w:szCs w:val="20"/>
          <w:lang w:val="de-DE"/>
        </w:rPr>
        <w:t>gegründet</w:t>
      </w:r>
      <w:r w:rsidRPr="001F68F6">
        <w:rPr>
          <w:rFonts w:asciiTheme="majorHAnsi" w:hAnsiTheme="majorHAnsi" w:cstheme="majorHAnsi"/>
          <w:bCs/>
          <w:sz w:val="20"/>
          <w:szCs w:val="20"/>
          <w:lang w:val="de-DE"/>
        </w:rPr>
        <w:t>, als das Terroir und mehrere Generationen von Unternehmern zusammenkamen. Die Exzellenz seiner Produkte wäre nicht möglich</w:t>
      </w:r>
      <w:r w:rsidR="002C4000">
        <w:rPr>
          <w:rFonts w:asciiTheme="majorHAnsi" w:hAnsiTheme="majorHAnsi" w:cstheme="majorHAnsi"/>
          <w:bCs/>
          <w:sz w:val="20"/>
          <w:szCs w:val="20"/>
          <w:lang w:val="de-DE"/>
        </w:rPr>
        <w:t>,</w:t>
      </w:r>
      <w:r w:rsidRPr="001F68F6">
        <w:rPr>
          <w:rFonts w:asciiTheme="majorHAnsi" w:hAnsiTheme="majorHAnsi" w:cstheme="majorHAnsi"/>
          <w:bCs/>
          <w:sz w:val="20"/>
          <w:szCs w:val="20"/>
          <w:lang w:val="de-DE"/>
        </w:rPr>
        <w:t xml:space="preserve"> ohne konkrete Maßnahmen im Bereich der Unternehmens- und Umweltverantwortung, von den Orangenhainen bis zum Probierglas.</w:t>
      </w:r>
    </w:p>
    <w:p w14:paraId="5AFF6315" w14:textId="113A5ED1" w:rsidR="002440B3" w:rsidRPr="002C4000" w:rsidRDefault="001F68F6" w:rsidP="001F68F6">
      <w:pPr>
        <w:jc w:val="both"/>
        <w:rPr>
          <w:rFonts w:asciiTheme="majorHAnsi" w:hAnsiTheme="majorHAnsi" w:cstheme="majorHAnsi"/>
          <w:bCs/>
          <w:sz w:val="20"/>
          <w:szCs w:val="20"/>
          <w:lang w:val="de-DE"/>
        </w:rPr>
      </w:pPr>
      <w:r w:rsidRPr="001F68F6">
        <w:rPr>
          <w:rFonts w:asciiTheme="majorHAnsi" w:hAnsiTheme="majorHAnsi" w:cstheme="majorHAnsi"/>
          <w:bCs/>
          <w:sz w:val="20"/>
          <w:szCs w:val="20"/>
          <w:lang w:val="de-DE"/>
        </w:rPr>
        <w:t xml:space="preserve">Mit </w:t>
      </w:r>
      <w:proofErr w:type="spellStart"/>
      <w:r w:rsidR="00FA53A0" w:rsidRPr="007E22DD">
        <w:rPr>
          <w:rFonts w:asciiTheme="majorHAnsi" w:hAnsiTheme="majorHAnsi" w:cstheme="majorHAnsi"/>
          <w:bCs/>
          <w:i/>
          <w:sz w:val="20"/>
          <w:szCs w:val="20"/>
          <w:lang w:val="de-DE"/>
        </w:rPr>
        <w:t>Sustainable</w:t>
      </w:r>
      <w:proofErr w:type="spellEnd"/>
      <w:r w:rsidR="00FA53A0" w:rsidRPr="007E22DD">
        <w:rPr>
          <w:rFonts w:asciiTheme="majorHAnsi" w:hAnsiTheme="majorHAnsi" w:cstheme="majorHAnsi"/>
          <w:bCs/>
          <w:i/>
          <w:sz w:val="20"/>
          <w:szCs w:val="20"/>
          <w:lang w:val="de-DE"/>
        </w:rPr>
        <w:t xml:space="preserve"> </w:t>
      </w:r>
      <w:proofErr w:type="spellStart"/>
      <w:r w:rsidR="00FA53A0" w:rsidRPr="007E22DD">
        <w:rPr>
          <w:rFonts w:asciiTheme="majorHAnsi" w:hAnsiTheme="majorHAnsi" w:cstheme="majorHAnsi"/>
          <w:bCs/>
          <w:i/>
          <w:sz w:val="20"/>
          <w:szCs w:val="20"/>
          <w:lang w:val="de-DE"/>
        </w:rPr>
        <w:t>Exeption</w:t>
      </w:r>
      <w:proofErr w:type="spellEnd"/>
      <w:r w:rsidR="00FA53A0" w:rsidRPr="007E22DD">
        <w:rPr>
          <w:rFonts w:asciiTheme="majorHAnsi" w:hAnsiTheme="majorHAnsi" w:cstheme="majorHAnsi"/>
          <w:bCs/>
          <w:i/>
          <w:sz w:val="20"/>
          <w:szCs w:val="20"/>
          <w:lang w:val="de-DE"/>
        </w:rPr>
        <w:t xml:space="preserve"> </w:t>
      </w:r>
      <w:r w:rsidRPr="007E22DD">
        <w:rPr>
          <w:rFonts w:asciiTheme="majorHAnsi" w:hAnsiTheme="majorHAnsi" w:cstheme="majorHAnsi"/>
          <w:bCs/>
          <w:i/>
          <w:sz w:val="20"/>
          <w:szCs w:val="20"/>
          <w:lang w:val="de-DE"/>
        </w:rPr>
        <w:t>Plan</w:t>
      </w:r>
      <w:r w:rsidRPr="001F68F6">
        <w:rPr>
          <w:rFonts w:asciiTheme="majorHAnsi" w:hAnsiTheme="majorHAnsi" w:cstheme="majorHAnsi"/>
          <w:bCs/>
          <w:sz w:val="20"/>
          <w:szCs w:val="20"/>
          <w:lang w:val="de-DE"/>
        </w:rPr>
        <w:t xml:space="preserve"> </w:t>
      </w:r>
      <w:r w:rsidRPr="007E22DD">
        <w:rPr>
          <w:rFonts w:asciiTheme="majorHAnsi" w:hAnsiTheme="majorHAnsi" w:cstheme="majorHAnsi"/>
          <w:bCs/>
          <w:i/>
          <w:sz w:val="20"/>
          <w:szCs w:val="20"/>
          <w:lang w:val="de-DE"/>
        </w:rPr>
        <w:t>2025</w:t>
      </w:r>
      <w:r w:rsidRPr="001F68F6">
        <w:rPr>
          <w:rFonts w:asciiTheme="majorHAnsi" w:hAnsiTheme="majorHAnsi" w:cstheme="majorHAnsi"/>
          <w:bCs/>
          <w:sz w:val="20"/>
          <w:szCs w:val="20"/>
          <w:lang w:val="de-DE"/>
        </w:rPr>
        <w:t xml:space="preserve"> stehen die ökologischen Herausforderungen </w:t>
      </w:r>
      <w:r w:rsidR="00FA53A0">
        <w:rPr>
          <w:rFonts w:asciiTheme="majorHAnsi" w:hAnsiTheme="majorHAnsi" w:cstheme="majorHAnsi"/>
          <w:bCs/>
          <w:sz w:val="20"/>
          <w:szCs w:val="20"/>
          <w:lang w:val="de-DE"/>
        </w:rPr>
        <w:t xml:space="preserve">der heutigen Zeit </w:t>
      </w:r>
      <w:r w:rsidRPr="001F68F6">
        <w:rPr>
          <w:rFonts w:asciiTheme="majorHAnsi" w:hAnsiTheme="majorHAnsi" w:cstheme="majorHAnsi"/>
          <w:bCs/>
          <w:sz w:val="20"/>
          <w:szCs w:val="20"/>
          <w:lang w:val="de-DE"/>
        </w:rPr>
        <w:t>im Mittelpunkt der Strategie des Hauses Cointreau. Dieser Plan, der eng mit den Zielen der Gruppe Rémy Cointreau für eine nachhaltige Entwicklung verknüpft ist, basiert auf drei Eckpfeilern: Erhaltung unserer Terroirs und der biologischen Viel</w:t>
      </w:r>
      <w:r w:rsidR="002C4000">
        <w:rPr>
          <w:rFonts w:asciiTheme="majorHAnsi" w:hAnsiTheme="majorHAnsi" w:cstheme="majorHAnsi"/>
          <w:bCs/>
          <w:sz w:val="20"/>
          <w:szCs w:val="20"/>
          <w:lang w:val="de-DE"/>
        </w:rPr>
        <w:t xml:space="preserve">falt für künftige Generationen, </w:t>
      </w:r>
      <w:r w:rsidRPr="001F68F6">
        <w:rPr>
          <w:rFonts w:asciiTheme="majorHAnsi" w:hAnsiTheme="majorHAnsi" w:cstheme="majorHAnsi"/>
          <w:bCs/>
          <w:sz w:val="20"/>
          <w:szCs w:val="20"/>
          <w:lang w:val="de-DE"/>
        </w:rPr>
        <w:t xml:space="preserve">Engagement für die Menschen, indem wir sie zum verantwortungsvollen </w:t>
      </w:r>
      <w:r w:rsidR="002C4000">
        <w:rPr>
          <w:rFonts w:asciiTheme="majorHAnsi" w:hAnsiTheme="majorHAnsi" w:cstheme="majorHAnsi"/>
          <w:bCs/>
          <w:sz w:val="20"/>
          <w:szCs w:val="20"/>
          <w:lang w:val="de-DE"/>
        </w:rPr>
        <w:t xml:space="preserve">Konsum unserer Produkte anregen und </w:t>
      </w:r>
      <w:r w:rsidRPr="001F68F6">
        <w:rPr>
          <w:rFonts w:asciiTheme="majorHAnsi" w:hAnsiTheme="majorHAnsi" w:cstheme="majorHAnsi"/>
          <w:bCs/>
          <w:sz w:val="20"/>
          <w:szCs w:val="20"/>
          <w:lang w:val="de-DE"/>
        </w:rPr>
        <w:t>den Wert der Zeit zu respektieren, indem wir den Klimawandel bekämpfen.</w:t>
      </w:r>
    </w:p>
    <w:p w14:paraId="3C9DEC4C" w14:textId="02667164" w:rsidR="002440B3" w:rsidRDefault="002440B3" w:rsidP="002440B3">
      <w:pPr>
        <w:jc w:val="both"/>
        <w:rPr>
          <w:rFonts w:asciiTheme="majorHAnsi" w:hAnsiTheme="majorHAnsi" w:cstheme="majorHAnsi"/>
          <w:sz w:val="20"/>
          <w:szCs w:val="20"/>
          <w:lang w:val="de-DE"/>
        </w:rPr>
      </w:pPr>
      <w:r w:rsidRPr="001F68F6">
        <w:rPr>
          <w:rFonts w:asciiTheme="majorHAnsi" w:hAnsiTheme="majorHAnsi" w:cstheme="majorHAnsi"/>
          <w:sz w:val="20"/>
          <w:szCs w:val="20"/>
          <w:lang w:val="de-DE"/>
        </w:rPr>
        <w:t> </w:t>
      </w:r>
    </w:p>
    <w:p w14:paraId="2F18B59D" w14:textId="5901060D" w:rsidR="001F68F6" w:rsidRPr="00E80343" w:rsidRDefault="00FA53A0" w:rsidP="002440B3">
      <w:pPr>
        <w:jc w:val="both"/>
        <w:rPr>
          <w:rFonts w:asciiTheme="majorHAnsi" w:hAnsiTheme="majorHAnsi" w:cstheme="majorHAnsi"/>
          <w:sz w:val="20"/>
          <w:szCs w:val="20"/>
          <w:lang w:val="de-DE"/>
        </w:rPr>
      </w:pPr>
      <w:r w:rsidRPr="007E22DD">
        <w:rPr>
          <w:rFonts w:asciiTheme="majorHAnsi" w:hAnsiTheme="majorHAnsi" w:cstheme="majorHAnsi"/>
          <w:sz w:val="20"/>
          <w:szCs w:val="20"/>
          <w:lang w:val="de-DE"/>
        </w:rPr>
        <w:t>Gemeinsam mit unterschiedlichen Influencern wollen wir in Q4 das neue Design feiern und gemeinsam mit ihnen erleben, wie Cointreau den Vibe verändern kann.</w:t>
      </w:r>
      <w:r w:rsidR="00E80343" w:rsidRPr="00E80343">
        <w:rPr>
          <w:snapToGrid w:val="0"/>
          <w:color w:val="000000"/>
          <w:w w:val="0"/>
          <w:sz w:val="0"/>
          <w:szCs w:val="0"/>
          <w:u w:color="000000"/>
          <w:bdr w:val="none" w:sz="0" w:space="0" w:color="000000"/>
          <w:shd w:val="clear" w:color="000000" w:fill="000000"/>
          <w:lang w:val="x-none" w:eastAsia="x-none" w:bidi="x-none"/>
        </w:rPr>
        <w:t xml:space="preserve"> </w:t>
      </w:r>
    </w:p>
    <w:p w14:paraId="6E81BDCF" w14:textId="41BC63C4" w:rsidR="00A71A7A" w:rsidRPr="007E22DD" w:rsidRDefault="00A71A7A" w:rsidP="00C258CE">
      <w:pPr>
        <w:jc w:val="both"/>
        <w:rPr>
          <w:rFonts w:asciiTheme="majorHAnsi" w:hAnsiTheme="majorHAnsi" w:cstheme="majorHAnsi"/>
          <w:i/>
          <w:iCs/>
          <w:sz w:val="20"/>
          <w:szCs w:val="20"/>
          <w:lang w:val="de-DE"/>
        </w:rPr>
      </w:pPr>
    </w:p>
    <w:p w14:paraId="0391D68C" w14:textId="0CE06B70" w:rsidR="002440B3" w:rsidRPr="007E22DD" w:rsidRDefault="002440B3" w:rsidP="00C258CE">
      <w:pPr>
        <w:jc w:val="both"/>
        <w:rPr>
          <w:rFonts w:asciiTheme="majorHAnsi" w:hAnsiTheme="majorHAnsi" w:cstheme="majorHAnsi"/>
          <w:b/>
          <w:bCs/>
          <w:sz w:val="20"/>
          <w:szCs w:val="20"/>
          <w:lang w:val="de-DE"/>
        </w:rPr>
      </w:pPr>
    </w:p>
    <w:p w14:paraId="4DD268B6" w14:textId="77777777" w:rsidR="001F68F6" w:rsidRPr="007E22DD" w:rsidRDefault="001F68F6" w:rsidP="001F68F6">
      <w:pPr>
        <w:jc w:val="both"/>
        <w:rPr>
          <w:rFonts w:asciiTheme="majorHAnsi" w:hAnsiTheme="majorHAnsi" w:cstheme="majorHAnsi"/>
          <w:b/>
          <w:bCs/>
          <w:sz w:val="20"/>
          <w:szCs w:val="20"/>
          <w:lang w:val="de-DE"/>
        </w:rPr>
      </w:pPr>
      <w:r w:rsidRPr="007E22DD">
        <w:rPr>
          <w:rFonts w:asciiTheme="majorHAnsi" w:hAnsiTheme="majorHAnsi" w:cstheme="majorHAnsi"/>
          <w:b/>
          <w:bCs/>
          <w:sz w:val="20"/>
          <w:szCs w:val="20"/>
          <w:lang w:val="de-DE"/>
        </w:rPr>
        <w:t>MEHR INFORMATIONEN:</w:t>
      </w:r>
    </w:p>
    <w:p w14:paraId="1C07E736" w14:textId="7C95302F" w:rsidR="001F68F6" w:rsidRPr="001F68F6" w:rsidRDefault="001F68F6" w:rsidP="001F68F6">
      <w:pPr>
        <w:jc w:val="both"/>
        <w:rPr>
          <w:rFonts w:asciiTheme="majorHAnsi" w:hAnsiTheme="majorHAnsi" w:cstheme="majorHAnsi"/>
          <w:bCs/>
          <w:sz w:val="20"/>
          <w:szCs w:val="20"/>
          <w:lang w:val="de-DE"/>
        </w:rPr>
      </w:pPr>
      <w:r w:rsidRPr="001F68F6">
        <w:rPr>
          <w:rFonts w:asciiTheme="majorHAnsi" w:hAnsiTheme="majorHAnsi" w:cstheme="majorHAnsi"/>
          <w:bCs/>
          <w:sz w:val="20"/>
          <w:szCs w:val="20"/>
          <w:lang w:val="de-DE"/>
        </w:rPr>
        <w:t>Zögern Sie nicht, unsere Website zu besuchen: https://www.cointreau.com/de/de/</w:t>
      </w:r>
    </w:p>
    <w:p w14:paraId="3AC72E03" w14:textId="1069EF2D" w:rsidR="002440B3" w:rsidRDefault="001F68F6" w:rsidP="001F68F6">
      <w:pPr>
        <w:jc w:val="both"/>
        <w:rPr>
          <w:rFonts w:asciiTheme="majorHAnsi" w:hAnsiTheme="majorHAnsi" w:cstheme="majorHAnsi"/>
          <w:bCs/>
          <w:sz w:val="20"/>
          <w:szCs w:val="20"/>
          <w:lang w:val="de-DE"/>
        </w:rPr>
      </w:pPr>
      <w:r w:rsidRPr="001F68F6">
        <w:rPr>
          <w:rFonts w:asciiTheme="majorHAnsi" w:hAnsiTheme="majorHAnsi" w:cstheme="majorHAnsi"/>
          <w:bCs/>
          <w:sz w:val="20"/>
          <w:szCs w:val="20"/>
          <w:lang w:val="de-DE"/>
        </w:rPr>
        <w:t xml:space="preserve">Empfohlener Verkaufspreis für Cointreau </w:t>
      </w:r>
      <w:proofErr w:type="spellStart"/>
      <w:r w:rsidRPr="001F68F6">
        <w:rPr>
          <w:rFonts w:asciiTheme="majorHAnsi" w:hAnsiTheme="majorHAnsi" w:cstheme="majorHAnsi"/>
          <w:bCs/>
          <w:sz w:val="20"/>
          <w:szCs w:val="20"/>
          <w:lang w:val="de-DE"/>
        </w:rPr>
        <w:t>l'Unique</w:t>
      </w:r>
      <w:proofErr w:type="spellEnd"/>
      <w:r w:rsidR="00FA53A0">
        <w:rPr>
          <w:rFonts w:asciiTheme="majorHAnsi" w:hAnsiTheme="majorHAnsi" w:cstheme="majorHAnsi"/>
          <w:bCs/>
          <w:sz w:val="20"/>
          <w:szCs w:val="20"/>
          <w:lang w:val="de-DE"/>
        </w:rPr>
        <w:t xml:space="preserve"> 0,7l</w:t>
      </w:r>
      <w:r w:rsidRPr="001F68F6">
        <w:rPr>
          <w:rFonts w:asciiTheme="majorHAnsi" w:hAnsiTheme="majorHAnsi" w:cstheme="majorHAnsi"/>
          <w:bCs/>
          <w:sz w:val="20"/>
          <w:szCs w:val="20"/>
          <w:lang w:val="de-DE"/>
        </w:rPr>
        <w:t xml:space="preserve">: </w:t>
      </w:r>
      <w:r w:rsidR="00FA53A0">
        <w:rPr>
          <w:rFonts w:asciiTheme="majorHAnsi" w:hAnsiTheme="majorHAnsi" w:cstheme="majorHAnsi"/>
          <w:bCs/>
          <w:sz w:val="20"/>
          <w:szCs w:val="20"/>
          <w:lang w:val="de-DE"/>
        </w:rPr>
        <w:t>19,99€</w:t>
      </w:r>
    </w:p>
    <w:p w14:paraId="4B093A42" w14:textId="42DFC4EE" w:rsidR="00E80343" w:rsidRDefault="00E80343" w:rsidP="001F68F6">
      <w:pPr>
        <w:jc w:val="both"/>
        <w:rPr>
          <w:rFonts w:asciiTheme="majorHAnsi" w:hAnsiTheme="majorHAnsi" w:cstheme="majorHAnsi"/>
          <w:bCs/>
          <w:sz w:val="20"/>
          <w:szCs w:val="20"/>
          <w:lang w:val="de-DE"/>
        </w:rPr>
      </w:pPr>
    </w:p>
    <w:p w14:paraId="1D92C68A" w14:textId="22D75B13" w:rsidR="00E80343" w:rsidRDefault="00E80343" w:rsidP="001F68F6">
      <w:pPr>
        <w:jc w:val="both"/>
        <w:rPr>
          <w:rFonts w:asciiTheme="majorHAnsi" w:hAnsiTheme="majorHAnsi" w:cstheme="majorHAnsi"/>
          <w:bCs/>
          <w:sz w:val="20"/>
          <w:szCs w:val="20"/>
          <w:lang w:val="de-DE"/>
        </w:rPr>
      </w:pPr>
    </w:p>
    <w:p w14:paraId="22E5B26F" w14:textId="77777777" w:rsidR="001F68F6" w:rsidRPr="006925A0" w:rsidRDefault="001F68F6" w:rsidP="001F68F6">
      <w:pPr>
        <w:jc w:val="both"/>
        <w:rPr>
          <w:rFonts w:asciiTheme="majorHAnsi" w:hAnsiTheme="majorHAnsi" w:cstheme="majorHAnsi"/>
          <w:b/>
          <w:bCs/>
          <w:i/>
          <w:iCs/>
          <w:sz w:val="18"/>
          <w:szCs w:val="18"/>
          <w:lang w:val="de-DE"/>
        </w:rPr>
      </w:pPr>
      <w:r w:rsidRPr="006925A0">
        <w:rPr>
          <w:rFonts w:asciiTheme="majorHAnsi" w:hAnsiTheme="majorHAnsi" w:cstheme="majorHAnsi"/>
          <w:b/>
          <w:bCs/>
          <w:i/>
          <w:iCs/>
          <w:sz w:val="18"/>
          <w:szCs w:val="18"/>
          <w:lang w:val="de-DE"/>
        </w:rPr>
        <w:t>ÜBER COINTREAU</w:t>
      </w:r>
    </w:p>
    <w:p w14:paraId="06F6969B" w14:textId="0ABB412E" w:rsidR="007B05B6" w:rsidRPr="007E22DD" w:rsidRDefault="001F68F6" w:rsidP="001F68F6">
      <w:pPr>
        <w:jc w:val="both"/>
        <w:rPr>
          <w:rFonts w:asciiTheme="majorHAnsi" w:hAnsiTheme="majorHAnsi" w:cstheme="majorHAnsi"/>
          <w:bCs/>
          <w:i/>
          <w:iCs/>
          <w:sz w:val="18"/>
          <w:szCs w:val="18"/>
          <w:lang w:val="de-DE"/>
        </w:rPr>
      </w:pPr>
      <w:r w:rsidRPr="001F68F6">
        <w:rPr>
          <w:rFonts w:asciiTheme="majorHAnsi" w:hAnsiTheme="majorHAnsi" w:cstheme="majorHAnsi"/>
          <w:bCs/>
          <w:i/>
          <w:iCs/>
          <w:sz w:val="18"/>
          <w:szCs w:val="18"/>
          <w:lang w:val="de-DE"/>
        </w:rPr>
        <w:t>Das Maison Cointreau, Erfinder des legendären Orangenlikörs und Cocktail-Pionier, wurde 1849 in Angers, Frankreich, gegründet. Das Erbe der Marke als Likör-Destillateur lebt heute in mehr als 500 Cocktails weiter, darunter die Original Margarita und der Cosmopolitan. Der unverwechselbare Charakter des Cointreau-Likörs ist das Ergebnis der sorgfältigen Auswahl, Harmonie und Destillation der Essenzen von sü</w:t>
      </w:r>
      <w:r w:rsidR="002C4000">
        <w:rPr>
          <w:rFonts w:asciiTheme="majorHAnsi" w:hAnsiTheme="majorHAnsi" w:cstheme="majorHAnsi"/>
          <w:bCs/>
          <w:i/>
          <w:iCs/>
          <w:sz w:val="18"/>
          <w:szCs w:val="18"/>
          <w:lang w:val="de-DE"/>
        </w:rPr>
        <w:t>ßen und bitteren Orangenschalen - e</w:t>
      </w:r>
      <w:r w:rsidRPr="001F68F6">
        <w:rPr>
          <w:rFonts w:asciiTheme="majorHAnsi" w:hAnsiTheme="majorHAnsi" w:cstheme="majorHAnsi"/>
          <w:bCs/>
          <w:i/>
          <w:iCs/>
          <w:sz w:val="18"/>
          <w:szCs w:val="18"/>
          <w:lang w:val="de-DE"/>
        </w:rPr>
        <w:t xml:space="preserve">ine Aufgabe, die dem Master </w:t>
      </w:r>
      <w:proofErr w:type="spellStart"/>
      <w:r w:rsidRPr="001F68F6">
        <w:rPr>
          <w:rFonts w:asciiTheme="majorHAnsi" w:hAnsiTheme="majorHAnsi" w:cstheme="majorHAnsi"/>
          <w:bCs/>
          <w:i/>
          <w:iCs/>
          <w:sz w:val="18"/>
          <w:szCs w:val="18"/>
          <w:lang w:val="de-DE"/>
        </w:rPr>
        <w:t>Distiller</w:t>
      </w:r>
      <w:proofErr w:type="spellEnd"/>
      <w:r w:rsidRPr="001F68F6">
        <w:rPr>
          <w:rFonts w:asciiTheme="majorHAnsi" w:hAnsiTheme="majorHAnsi" w:cstheme="majorHAnsi"/>
          <w:bCs/>
          <w:i/>
          <w:iCs/>
          <w:sz w:val="18"/>
          <w:szCs w:val="18"/>
          <w:lang w:val="de-DE"/>
        </w:rPr>
        <w:t xml:space="preserve"> von Maison Cointreau anvertraut wird. Einzigartig und mit außergewöhnlichen organoleptischen Eigenschaften, ist er ein Grundnahrungsmittel für Barkeeper und Cocktail-Liebhaber auf der ganzen Welt. Besuchen Sie </w:t>
      </w:r>
      <w:hyperlink r:id="rId13" w:history="1">
        <w:r w:rsidR="00FA309B" w:rsidRPr="002C5696">
          <w:rPr>
            <w:rStyle w:val="Hyperlink"/>
            <w:rFonts w:asciiTheme="majorHAnsi" w:hAnsiTheme="majorHAnsi" w:cstheme="majorHAnsi"/>
            <w:bCs/>
            <w:i/>
            <w:iCs/>
            <w:sz w:val="18"/>
            <w:szCs w:val="18"/>
            <w:lang w:val="de-DE"/>
          </w:rPr>
          <w:t>www.cointreau.com/de</w:t>
        </w:r>
      </w:hyperlink>
      <w:r w:rsidRPr="001F68F6">
        <w:rPr>
          <w:rFonts w:asciiTheme="majorHAnsi" w:hAnsiTheme="majorHAnsi" w:cstheme="majorHAnsi"/>
          <w:bCs/>
          <w:i/>
          <w:iCs/>
          <w:sz w:val="18"/>
          <w:szCs w:val="18"/>
          <w:lang w:val="de-DE"/>
        </w:rPr>
        <w:t xml:space="preserve"> und folgen Sie uns auf Instagram für weitere Informationen.</w:t>
      </w:r>
    </w:p>
    <w:p w14:paraId="609ED525" w14:textId="1FA90E3D" w:rsidR="002440B3" w:rsidRPr="001F68F6" w:rsidRDefault="002440B3" w:rsidP="00C258CE">
      <w:pPr>
        <w:jc w:val="both"/>
        <w:rPr>
          <w:rFonts w:asciiTheme="majorHAnsi" w:hAnsiTheme="majorHAnsi" w:cstheme="majorHAnsi"/>
          <w:b/>
          <w:bCs/>
          <w:sz w:val="20"/>
          <w:szCs w:val="20"/>
          <w:lang w:val="de-DE"/>
        </w:rPr>
      </w:pPr>
    </w:p>
    <w:p w14:paraId="4FBFD6B9" w14:textId="02589D73" w:rsidR="007E22DD" w:rsidRPr="00E80343" w:rsidRDefault="002440B3" w:rsidP="00E80343">
      <w:pPr>
        <w:jc w:val="center"/>
        <w:rPr>
          <w:rFonts w:asciiTheme="majorHAnsi" w:hAnsiTheme="majorHAnsi" w:cstheme="majorHAnsi"/>
          <w:b/>
          <w:bCs/>
          <w:sz w:val="20"/>
          <w:szCs w:val="20"/>
          <w:lang w:val="de-DE"/>
        </w:rPr>
      </w:pPr>
      <w:r w:rsidRPr="006925A0">
        <w:rPr>
          <w:rFonts w:asciiTheme="majorHAnsi" w:hAnsiTheme="majorHAnsi" w:cstheme="majorHAnsi"/>
          <w:b/>
          <w:bCs/>
          <w:sz w:val="20"/>
          <w:szCs w:val="20"/>
          <w:lang w:val="de-DE"/>
        </w:rPr>
        <w:t xml:space="preserve">COINTREAU </w:t>
      </w:r>
      <w:r w:rsidR="001F68F6" w:rsidRPr="006925A0">
        <w:rPr>
          <w:rFonts w:asciiTheme="majorHAnsi" w:hAnsiTheme="majorHAnsi" w:cstheme="majorHAnsi"/>
          <w:b/>
          <w:bCs/>
          <w:sz w:val="20"/>
          <w:szCs w:val="20"/>
          <w:lang w:val="de-DE"/>
        </w:rPr>
        <w:t>KONTAKT</w:t>
      </w:r>
      <w:r w:rsidRPr="006925A0">
        <w:rPr>
          <w:rFonts w:asciiTheme="majorHAnsi" w:hAnsiTheme="majorHAnsi" w:cstheme="majorHAnsi"/>
          <w:b/>
          <w:bCs/>
          <w:sz w:val="20"/>
          <w:szCs w:val="20"/>
          <w:lang w:val="de-DE"/>
        </w:rPr>
        <w:t>:</w:t>
      </w:r>
      <w:r w:rsidR="00E80343">
        <w:rPr>
          <w:rFonts w:asciiTheme="majorHAnsi" w:hAnsiTheme="majorHAnsi" w:cstheme="majorHAnsi"/>
          <w:b/>
          <w:bCs/>
          <w:sz w:val="20"/>
          <w:szCs w:val="20"/>
          <w:lang w:val="de-DE"/>
        </w:rPr>
        <w:br/>
      </w:r>
      <w:r w:rsidR="00FA309B">
        <w:rPr>
          <w:rFonts w:asciiTheme="majorHAnsi" w:hAnsiTheme="majorHAnsi" w:cstheme="majorHAnsi"/>
          <w:sz w:val="20"/>
          <w:szCs w:val="20"/>
          <w:lang w:val="de-DE"/>
        </w:rPr>
        <w:t xml:space="preserve">Weber </w:t>
      </w:r>
      <w:proofErr w:type="spellStart"/>
      <w:r w:rsidR="00FA309B">
        <w:rPr>
          <w:rFonts w:asciiTheme="majorHAnsi" w:hAnsiTheme="majorHAnsi" w:cstheme="majorHAnsi"/>
          <w:sz w:val="20"/>
          <w:szCs w:val="20"/>
          <w:lang w:val="de-DE"/>
        </w:rPr>
        <w:t>Shandwick</w:t>
      </w:r>
      <w:proofErr w:type="spellEnd"/>
    </w:p>
    <w:p w14:paraId="6B733787" w14:textId="4C378F6F" w:rsidR="006170F9" w:rsidRPr="006925A0" w:rsidRDefault="0012525F" w:rsidP="002440B3">
      <w:pPr>
        <w:jc w:val="center"/>
        <w:rPr>
          <w:rFonts w:asciiTheme="majorHAnsi" w:hAnsiTheme="majorHAnsi" w:cstheme="majorHAnsi"/>
          <w:sz w:val="20"/>
          <w:szCs w:val="20"/>
          <w:lang w:val="de-DE"/>
        </w:rPr>
      </w:pPr>
      <w:hyperlink r:id="rId14" w:history="1">
        <w:r w:rsidR="00E80343" w:rsidRPr="00E80343">
          <w:rPr>
            <w:rStyle w:val="Hyperlink"/>
            <w:rFonts w:asciiTheme="majorHAnsi" w:hAnsiTheme="majorHAnsi" w:cstheme="majorHAnsi"/>
            <w:sz w:val="20"/>
            <w:szCs w:val="20"/>
            <w:lang w:val="de-DE"/>
          </w:rPr>
          <w:t>teamcointreau@webershandwick.com</w:t>
        </w:r>
      </w:hyperlink>
    </w:p>
    <w:p w14:paraId="4BF56001" w14:textId="48EB75D6" w:rsidR="00A05170" w:rsidRPr="006925A0" w:rsidRDefault="00A05170" w:rsidP="002440B3">
      <w:pPr>
        <w:jc w:val="center"/>
        <w:rPr>
          <w:rFonts w:asciiTheme="majorHAnsi" w:hAnsiTheme="majorHAnsi" w:cstheme="majorHAnsi"/>
          <w:sz w:val="20"/>
          <w:szCs w:val="20"/>
          <w:lang w:val="de-DE"/>
        </w:rPr>
      </w:pPr>
    </w:p>
    <w:p w14:paraId="78873A44" w14:textId="0A867CCE" w:rsidR="00F15039" w:rsidRPr="006925A0" w:rsidRDefault="001F68F6" w:rsidP="00E80343">
      <w:pPr>
        <w:jc w:val="center"/>
        <w:rPr>
          <w:rFonts w:asciiTheme="majorHAnsi" w:hAnsiTheme="majorHAnsi" w:cstheme="majorHAnsi"/>
          <w:sz w:val="20"/>
          <w:szCs w:val="20"/>
          <w:lang w:val="de-DE"/>
        </w:rPr>
      </w:pPr>
      <w:r w:rsidRPr="006925A0">
        <w:rPr>
          <w:rFonts w:asciiTheme="majorHAnsi" w:hAnsiTheme="majorHAnsi" w:cstheme="majorHAnsi"/>
          <w:b/>
          <w:bCs/>
          <w:sz w:val="20"/>
          <w:szCs w:val="20"/>
          <w:lang w:val="de-DE"/>
        </w:rPr>
        <w:t>BITTE TRINKEN SIE VERANTWORTUNGSBEWUSST</w:t>
      </w:r>
    </w:p>
    <w:sectPr w:rsidR="00F15039" w:rsidRPr="006925A0">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54A3" w14:textId="77777777" w:rsidR="00543840" w:rsidRDefault="00543840" w:rsidP="009B7C06">
      <w:r>
        <w:separator/>
      </w:r>
    </w:p>
  </w:endnote>
  <w:endnote w:type="continuationSeparator" w:id="0">
    <w:p w14:paraId="6B86305E" w14:textId="77777777" w:rsidR="00543840" w:rsidRDefault="00543840" w:rsidP="009B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kkurat Cointreau">
    <w:altName w:val="Calibri"/>
    <w:panose1 w:val="00000000000000000000"/>
    <w:charset w:val="00"/>
    <w:family w:val="swiss"/>
    <w:notTrueType/>
    <w:pitch w:val="variable"/>
    <w:sig w:usb0="A00000AF" w:usb1="4000316A" w:usb2="00000000" w:usb3="00000000" w:csb0="00000093" w:csb1="00000000"/>
  </w:font>
  <w:font w:name="Nimbus Sans D OT Condensed">
    <w:panose1 w:val="00000000000000000000"/>
    <w:charset w:val="00"/>
    <w:family w:val="modern"/>
    <w:notTrueType/>
    <w:pitch w:val="variable"/>
    <w:sig w:usb0="800000AF" w:usb1="50002048"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AEBB" w14:textId="77777777" w:rsidR="00543840" w:rsidRDefault="00543840" w:rsidP="009B7C06">
      <w:r>
        <w:separator/>
      </w:r>
    </w:p>
  </w:footnote>
  <w:footnote w:type="continuationSeparator" w:id="0">
    <w:p w14:paraId="6A781F94" w14:textId="77777777" w:rsidR="00543840" w:rsidRDefault="00543840" w:rsidP="009B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A18A" w14:textId="384DAC87" w:rsidR="009B7C06" w:rsidRDefault="009B7C06" w:rsidP="009B7C0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B15"/>
    <w:multiLevelType w:val="hybridMultilevel"/>
    <w:tmpl w:val="83D29CF6"/>
    <w:lvl w:ilvl="0" w:tplc="ECE2615C">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B20"/>
    <w:multiLevelType w:val="hybridMultilevel"/>
    <w:tmpl w:val="4B08ED50"/>
    <w:lvl w:ilvl="0" w:tplc="601C954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21A56"/>
    <w:multiLevelType w:val="multilevel"/>
    <w:tmpl w:val="F10E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9789749">
    <w:abstractNumId w:val="2"/>
  </w:num>
  <w:num w:numId="2" w16cid:durableId="1801805441">
    <w:abstractNumId w:val="1"/>
  </w:num>
  <w:num w:numId="3" w16cid:durableId="150720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5E"/>
    <w:rsid w:val="000243B2"/>
    <w:rsid w:val="000334CD"/>
    <w:rsid w:val="000404F3"/>
    <w:rsid w:val="00043968"/>
    <w:rsid w:val="000528C4"/>
    <w:rsid w:val="0006251D"/>
    <w:rsid w:val="00065D94"/>
    <w:rsid w:val="00091C2F"/>
    <w:rsid w:val="00095D8A"/>
    <w:rsid w:val="000A7916"/>
    <w:rsid w:val="000C1C2A"/>
    <w:rsid w:val="000D67DE"/>
    <w:rsid w:val="001020DE"/>
    <w:rsid w:val="00104A95"/>
    <w:rsid w:val="0010751F"/>
    <w:rsid w:val="00107C02"/>
    <w:rsid w:val="001106DD"/>
    <w:rsid w:val="001250A6"/>
    <w:rsid w:val="0012525F"/>
    <w:rsid w:val="001368FC"/>
    <w:rsid w:val="0014600B"/>
    <w:rsid w:val="00165179"/>
    <w:rsid w:val="0017017A"/>
    <w:rsid w:val="00175DF2"/>
    <w:rsid w:val="00192A65"/>
    <w:rsid w:val="001966D3"/>
    <w:rsid w:val="001A0A69"/>
    <w:rsid w:val="001D55A8"/>
    <w:rsid w:val="001E5C71"/>
    <w:rsid w:val="001F68F6"/>
    <w:rsid w:val="00221F90"/>
    <w:rsid w:val="002311B6"/>
    <w:rsid w:val="002440B3"/>
    <w:rsid w:val="00251ED7"/>
    <w:rsid w:val="00255BD4"/>
    <w:rsid w:val="002611BC"/>
    <w:rsid w:val="00275573"/>
    <w:rsid w:val="00291BA3"/>
    <w:rsid w:val="00291C18"/>
    <w:rsid w:val="00291C20"/>
    <w:rsid w:val="00295EEF"/>
    <w:rsid w:val="002A7A19"/>
    <w:rsid w:val="002C123E"/>
    <w:rsid w:val="002C4000"/>
    <w:rsid w:val="002C433A"/>
    <w:rsid w:val="002F6438"/>
    <w:rsid w:val="00304D58"/>
    <w:rsid w:val="00310182"/>
    <w:rsid w:val="0035562E"/>
    <w:rsid w:val="00364AE4"/>
    <w:rsid w:val="00375C2C"/>
    <w:rsid w:val="00391BFC"/>
    <w:rsid w:val="00394610"/>
    <w:rsid w:val="003B2908"/>
    <w:rsid w:val="003D5C4E"/>
    <w:rsid w:val="00407727"/>
    <w:rsid w:val="00410A63"/>
    <w:rsid w:val="00411BD2"/>
    <w:rsid w:val="004126F2"/>
    <w:rsid w:val="0042473A"/>
    <w:rsid w:val="0043104D"/>
    <w:rsid w:val="00431D1D"/>
    <w:rsid w:val="00447F1D"/>
    <w:rsid w:val="00453696"/>
    <w:rsid w:val="00484EBD"/>
    <w:rsid w:val="004A10D7"/>
    <w:rsid w:val="004D5090"/>
    <w:rsid w:val="004E018E"/>
    <w:rsid w:val="0050464B"/>
    <w:rsid w:val="0051092B"/>
    <w:rsid w:val="00516896"/>
    <w:rsid w:val="00532247"/>
    <w:rsid w:val="00534A7F"/>
    <w:rsid w:val="00543840"/>
    <w:rsid w:val="00543FC4"/>
    <w:rsid w:val="00560137"/>
    <w:rsid w:val="0056098C"/>
    <w:rsid w:val="00561B74"/>
    <w:rsid w:val="005811A9"/>
    <w:rsid w:val="005A0084"/>
    <w:rsid w:val="005A6930"/>
    <w:rsid w:val="005B22AC"/>
    <w:rsid w:val="005C065E"/>
    <w:rsid w:val="005D1015"/>
    <w:rsid w:val="005D3B87"/>
    <w:rsid w:val="006170F9"/>
    <w:rsid w:val="00643413"/>
    <w:rsid w:val="00644754"/>
    <w:rsid w:val="006753C0"/>
    <w:rsid w:val="00685536"/>
    <w:rsid w:val="006925A0"/>
    <w:rsid w:val="00695421"/>
    <w:rsid w:val="006B543E"/>
    <w:rsid w:val="006E3B0F"/>
    <w:rsid w:val="007013B7"/>
    <w:rsid w:val="00705F69"/>
    <w:rsid w:val="00706FCE"/>
    <w:rsid w:val="00720302"/>
    <w:rsid w:val="00725007"/>
    <w:rsid w:val="00747532"/>
    <w:rsid w:val="007510F0"/>
    <w:rsid w:val="00757DCB"/>
    <w:rsid w:val="007A4F10"/>
    <w:rsid w:val="007B05B6"/>
    <w:rsid w:val="007B753B"/>
    <w:rsid w:val="007D5A42"/>
    <w:rsid w:val="007E22DD"/>
    <w:rsid w:val="007F1E8D"/>
    <w:rsid w:val="00802E6D"/>
    <w:rsid w:val="00804E70"/>
    <w:rsid w:val="008077D8"/>
    <w:rsid w:val="00811DA7"/>
    <w:rsid w:val="008376AE"/>
    <w:rsid w:val="00842C54"/>
    <w:rsid w:val="00845487"/>
    <w:rsid w:val="008836B5"/>
    <w:rsid w:val="00891B54"/>
    <w:rsid w:val="008D686C"/>
    <w:rsid w:val="008E2CC3"/>
    <w:rsid w:val="008F1537"/>
    <w:rsid w:val="008F45B2"/>
    <w:rsid w:val="00904C78"/>
    <w:rsid w:val="00916DA3"/>
    <w:rsid w:val="009312B1"/>
    <w:rsid w:val="009420D2"/>
    <w:rsid w:val="00962405"/>
    <w:rsid w:val="009648C7"/>
    <w:rsid w:val="00965E73"/>
    <w:rsid w:val="009A4346"/>
    <w:rsid w:val="009B7C06"/>
    <w:rsid w:val="009C13C1"/>
    <w:rsid w:val="009D0CF0"/>
    <w:rsid w:val="00A01744"/>
    <w:rsid w:val="00A05170"/>
    <w:rsid w:val="00A20C46"/>
    <w:rsid w:val="00A47504"/>
    <w:rsid w:val="00A548FC"/>
    <w:rsid w:val="00A61D69"/>
    <w:rsid w:val="00A64600"/>
    <w:rsid w:val="00A71996"/>
    <w:rsid w:val="00A71A7A"/>
    <w:rsid w:val="00A87253"/>
    <w:rsid w:val="00A92B7D"/>
    <w:rsid w:val="00A92F6D"/>
    <w:rsid w:val="00AA3044"/>
    <w:rsid w:val="00AA57ED"/>
    <w:rsid w:val="00AA7186"/>
    <w:rsid w:val="00AB125C"/>
    <w:rsid w:val="00AC260F"/>
    <w:rsid w:val="00AC4182"/>
    <w:rsid w:val="00AC680C"/>
    <w:rsid w:val="00AD0DC8"/>
    <w:rsid w:val="00AD62E5"/>
    <w:rsid w:val="00AE0CAB"/>
    <w:rsid w:val="00AE5967"/>
    <w:rsid w:val="00AE73C6"/>
    <w:rsid w:val="00B00AF1"/>
    <w:rsid w:val="00B26693"/>
    <w:rsid w:val="00B4365F"/>
    <w:rsid w:val="00B474EF"/>
    <w:rsid w:val="00B63786"/>
    <w:rsid w:val="00B67EB7"/>
    <w:rsid w:val="00B84723"/>
    <w:rsid w:val="00B97731"/>
    <w:rsid w:val="00BC0368"/>
    <w:rsid w:val="00BC2E2D"/>
    <w:rsid w:val="00BD48EE"/>
    <w:rsid w:val="00BE6D1B"/>
    <w:rsid w:val="00BF043C"/>
    <w:rsid w:val="00C03903"/>
    <w:rsid w:val="00C258CE"/>
    <w:rsid w:val="00C439C2"/>
    <w:rsid w:val="00C509D7"/>
    <w:rsid w:val="00C53A52"/>
    <w:rsid w:val="00C53A64"/>
    <w:rsid w:val="00C55627"/>
    <w:rsid w:val="00C55BBF"/>
    <w:rsid w:val="00C57D4A"/>
    <w:rsid w:val="00C861D3"/>
    <w:rsid w:val="00C8653A"/>
    <w:rsid w:val="00C91BD4"/>
    <w:rsid w:val="00CA042D"/>
    <w:rsid w:val="00CB7026"/>
    <w:rsid w:val="00CC2D8A"/>
    <w:rsid w:val="00CE7FE4"/>
    <w:rsid w:val="00CF4772"/>
    <w:rsid w:val="00D15FE0"/>
    <w:rsid w:val="00D446B9"/>
    <w:rsid w:val="00D53C3E"/>
    <w:rsid w:val="00D61B70"/>
    <w:rsid w:val="00D66484"/>
    <w:rsid w:val="00D829A8"/>
    <w:rsid w:val="00D859D5"/>
    <w:rsid w:val="00D94E1A"/>
    <w:rsid w:val="00DA3D80"/>
    <w:rsid w:val="00DC112B"/>
    <w:rsid w:val="00DC44D7"/>
    <w:rsid w:val="00DE3990"/>
    <w:rsid w:val="00E12D42"/>
    <w:rsid w:val="00E146E6"/>
    <w:rsid w:val="00E24AB5"/>
    <w:rsid w:val="00E652D7"/>
    <w:rsid w:val="00E70C3E"/>
    <w:rsid w:val="00E72C47"/>
    <w:rsid w:val="00E735E0"/>
    <w:rsid w:val="00E80343"/>
    <w:rsid w:val="00E8251D"/>
    <w:rsid w:val="00E83C50"/>
    <w:rsid w:val="00EA15FB"/>
    <w:rsid w:val="00EC145B"/>
    <w:rsid w:val="00EE42FE"/>
    <w:rsid w:val="00EF34D8"/>
    <w:rsid w:val="00F0740A"/>
    <w:rsid w:val="00F10DC3"/>
    <w:rsid w:val="00F13A19"/>
    <w:rsid w:val="00F15039"/>
    <w:rsid w:val="00F157BE"/>
    <w:rsid w:val="00F206B4"/>
    <w:rsid w:val="00F31F83"/>
    <w:rsid w:val="00F50CB8"/>
    <w:rsid w:val="00F73311"/>
    <w:rsid w:val="00F83882"/>
    <w:rsid w:val="00F97C32"/>
    <w:rsid w:val="00FA2EAF"/>
    <w:rsid w:val="00FA309B"/>
    <w:rsid w:val="00FA53A0"/>
    <w:rsid w:val="00FA648F"/>
    <w:rsid w:val="00FB01A2"/>
    <w:rsid w:val="00FB7627"/>
    <w:rsid w:val="00FC402D"/>
    <w:rsid w:val="00FF5C78"/>
    <w:rsid w:val="51FB3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D9EC23"/>
  <w15:docId w15:val="{C70C7C0E-B980-4952-B66A-5880623F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346"/>
    <w:pPr>
      <w:spacing w:line="240" w:lineRule="auto"/>
    </w:pPr>
    <w:rPr>
      <w:rFonts w:ascii="Times New Roman" w:eastAsia="Times New Roman" w:hAnsi="Times New Roman" w:cs="Times New Roman"/>
      <w:sz w:val="24"/>
      <w:szCs w:val="24"/>
      <w:lang w:val="en-US" w:eastAsia="en-US"/>
    </w:rPr>
  </w:style>
  <w:style w:type="paragraph" w:styleId="berschrift1">
    <w:name w:val="heading 1"/>
    <w:basedOn w:val="Standard"/>
    <w:next w:val="Standard"/>
    <w:uiPriority w:val="9"/>
    <w:qFormat/>
    <w:pPr>
      <w:keepNext/>
      <w:keepLines/>
      <w:spacing w:before="400" w:after="120" w:line="276" w:lineRule="auto"/>
      <w:outlineLvl w:val="0"/>
    </w:pPr>
    <w:rPr>
      <w:rFonts w:ascii="Arial" w:eastAsia="Arial" w:hAnsi="Arial" w:cs="Arial"/>
      <w:sz w:val="40"/>
      <w:szCs w:val="40"/>
      <w:lang w:val="en" w:eastAsia="fr-FR"/>
    </w:rPr>
  </w:style>
  <w:style w:type="paragraph" w:styleId="berschrift2">
    <w:name w:val="heading 2"/>
    <w:basedOn w:val="Standard"/>
    <w:next w:val="Standard"/>
    <w:uiPriority w:val="9"/>
    <w:semiHidden/>
    <w:unhideWhenUsed/>
    <w:qFormat/>
    <w:pPr>
      <w:keepNext/>
      <w:keepLines/>
      <w:spacing w:before="360" w:after="120" w:line="276" w:lineRule="auto"/>
      <w:outlineLvl w:val="1"/>
    </w:pPr>
    <w:rPr>
      <w:rFonts w:ascii="Arial" w:eastAsia="Arial" w:hAnsi="Arial" w:cs="Arial"/>
      <w:sz w:val="32"/>
      <w:szCs w:val="32"/>
      <w:lang w:val="en" w:eastAsia="fr-FR"/>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line="276" w:lineRule="auto"/>
    </w:pPr>
    <w:rPr>
      <w:rFonts w:ascii="Arial" w:eastAsia="Arial" w:hAnsi="Arial" w:cs="Arial"/>
      <w:sz w:val="52"/>
      <w:szCs w:val="52"/>
      <w:lang w:val="en" w:eastAsia="fr-FR"/>
    </w:rPr>
  </w:style>
  <w:style w:type="table" w:customStyle="1" w:styleId="TableNormal10">
    <w:name w:val="Table Normal10"/>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line="276" w:lineRule="auto"/>
    </w:pPr>
    <w:rPr>
      <w:rFonts w:ascii="Arial" w:eastAsia="Arial" w:hAnsi="Arial" w:cs="Arial"/>
      <w:color w:val="666666"/>
      <w:sz w:val="30"/>
      <w:szCs w:val="30"/>
      <w:lang w:val="en" w:eastAsia="fr-FR"/>
    </w:rPr>
  </w:style>
  <w:style w:type="paragraph" w:styleId="Kommentartext">
    <w:name w:val="annotation text"/>
    <w:basedOn w:val="Standard"/>
    <w:link w:val="KommentartextZchn"/>
    <w:uiPriority w:val="99"/>
    <w:unhideWhenUsed/>
    <w:rPr>
      <w:rFonts w:ascii="Arial" w:eastAsia="Arial" w:hAnsi="Arial" w:cs="Arial"/>
      <w:sz w:val="20"/>
      <w:szCs w:val="20"/>
      <w:lang w:val="en" w:eastAsia="fr-FR"/>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F87D69"/>
    <w:rPr>
      <w:b/>
      <w:bCs/>
    </w:rPr>
  </w:style>
  <w:style w:type="character" w:customStyle="1" w:styleId="KommentarthemaZchn">
    <w:name w:val="Kommentarthema Zchn"/>
    <w:basedOn w:val="KommentartextZchn"/>
    <w:link w:val="Kommentarthema"/>
    <w:uiPriority w:val="99"/>
    <w:semiHidden/>
    <w:rsid w:val="00F87D69"/>
    <w:rPr>
      <w:b/>
      <w:bCs/>
      <w:sz w:val="20"/>
      <w:szCs w:val="20"/>
    </w:rPr>
  </w:style>
  <w:style w:type="paragraph" w:styleId="Listenabsatz">
    <w:name w:val="List Paragraph"/>
    <w:basedOn w:val="Standard"/>
    <w:uiPriority w:val="34"/>
    <w:qFormat/>
    <w:rsid w:val="00F87D69"/>
    <w:pPr>
      <w:ind w:left="720"/>
      <w:contextualSpacing/>
    </w:pPr>
    <w:rPr>
      <w:rFonts w:ascii="Calibri" w:eastAsia="Calibri" w:hAnsi="Calibri" w:cs="Calibri"/>
      <w:lang w:val="fr-FR" w:eastAsia="fr-FR"/>
    </w:rPr>
  </w:style>
  <w:style w:type="paragraph" w:customStyle="1" w:styleId="Default">
    <w:name w:val="Default"/>
    <w:rsid w:val="006964A5"/>
    <w:pPr>
      <w:autoSpaceDE w:val="0"/>
      <w:autoSpaceDN w:val="0"/>
      <w:adjustRightInd w:val="0"/>
      <w:spacing w:line="240" w:lineRule="auto"/>
    </w:pPr>
    <w:rPr>
      <w:rFonts w:ascii="Akkurat Cointreau" w:hAnsi="Akkurat Cointreau" w:cs="Akkurat Cointreau"/>
      <w:color w:val="000000"/>
      <w:sz w:val="24"/>
      <w:szCs w:val="24"/>
      <w:lang w:val="fr-FR"/>
    </w:rPr>
  </w:style>
  <w:style w:type="character" w:styleId="Hyperlink">
    <w:name w:val="Hyperlink"/>
    <w:basedOn w:val="Absatz-Standardschriftart"/>
    <w:uiPriority w:val="99"/>
    <w:unhideWhenUsed/>
    <w:rsid w:val="00E5048F"/>
    <w:rPr>
      <w:color w:val="0000FF" w:themeColor="hyperlink"/>
      <w:u w:val="single"/>
    </w:rPr>
  </w:style>
  <w:style w:type="character" w:customStyle="1" w:styleId="NichtaufgelsteErwhnung1">
    <w:name w:val="Nicht aufgelöste Erwähnung1"/>
    <w:basedOn w:val="Absatz-Standardschriftart"/>
    <w:uiPriority w:val="99"/>
    <w:semiHidden/>
    <w:unhideWhenUsed/>
    <w:rsid w:val="00E5048F"/>
    <w:rPr>
      <w:color w:val="605E5C"/>
      <w:shd w:val="clear" w:color="auto" w:fill="E1DFDD"/>
    </w:rPr>
  </w:style>
  <w:style w:type="paragraph" w:styleId="berarbeitung">
    <w:name w:val="Revision"/>
    <w:hidden/>
    <w:uiPriority w:val="99"/>
    <w:semiHidden/>
    <w:rsid w:val="00932463"/>
    <w:pPr>
      <w:spacing w:line="240" w:lineRule="auto"/>
    </w:pPr>
  </w:style>
  <w:style w:type="paragraph" w:styleId="Sprechblasentext">
    <w:name w:val="Balloon Text"/>
    <w:basedOn w:val="Standard"/>
    <w:link w:val="SprechblasentextZchn"/>
    <w:uiPriority w:val="99"/>
    <w:semiHidden/>
    <w:unhideWhenUsed/>
    <w:rsid w:val="00B858B9"/>
    <w:rPr>
      <w:rFonts w:eastAsia="Arial"/>
      <w:sz w:val="18"/>
      <w:szCs w:val="18"/>
      <w:lang w:val="en" w:eastAsia="fr-FR"/>
    </w:rPr>
  </w:style>
  <w:style w:type="character" w:customStyle="1" w:styleId="SprechblasentextZchn">
    <w:name w:val="Sprechblasentext Zchn"/>
    <w:basedOn w:val="Absatz-Standardschriftart"/>
    <w:link w:val="Sprechblasentext"/>
    <w:uiPriority w:val="99"/>
    <w:semiHidden/>
    <w:rsid w:val="00B858B9"/>
    <w:rPr>
      <w:rFonts w:ascii="Times New Roman" w:hAnsi="Times New Roman" w:cs="Times New Roman"/>
      <w:sz w:val="18"/>
      <w:szCs w:val="18"/>
    </w:rPr>
  </w:style>
  <w:style w:type="paragraph" w:customStyle="1" w:styleId="Pa10">
    <w:name w:val="Pa10"/>
    <w:basedOn w:val="Default"/>
    <w:next w:val="Default"/>
    <w:uiPriority w:val="99"/>
    <w:rsid w:val="008D686C"/>
    <w:pPr>
      <w:spacing w:line="1061" w:lineRule="atLeast"/>
    </w:pPr>
    <w:rPr>
      <w:rFonts w:ascii="Nimbus Sans D OT Condensed" w:hAnsi="Nimbus Sans D OT Condensed" w:cs="Arial"/>
      <w:color w:val="auto"/>
    </w:rPr>
  </w:style>
  <w:style w:type="paragraph" w:styleId="StandardWeb">
    <w:name w:val="Normal (Web)"/>
    <w:basedOn w:val="Standard"/>
    <w:uiPriority w:val="99"/>
    <w:semiHidden/>
    <w:unhideWhenUsed/>
    <w:rsid w:val="00A548FC"/>
    <w:pPr>
      <w:spacing w:before="100" w:beforeAutospacing="1" w:after="100" w:afterAutospacing="1"/>
    </w:pPr>
    <w:rPr>
      <w:rFonts w:ascii="Calibri" w:eastAsiaTheme="minorHAnsi" w:hAnsi="Calibri" w:cs="Calibri"/>
      <w:sz w:val="22"/>
      <w:szCs w:val="22"/>
      <w:lang w:val="fr-FR" w:eastAsia="fr-FR"/>
    </w:rPr>
  </w:style>
  <w:style w:type="character" w:styleId="BesuchterLink">
    <w:name w:val="FollowedHyperlink"/>
    <w:basedOn w:val="Absatz-Standardschriftart"/>
    <w:uiPriority w:val="99"/>
    <w:semiHidden/>
    <w:unhideWhenUsed/>
    <w:rsid w:val="00CF4772"/>
    <w:rPr>
      <w:color w:val="800080" w:themeColor="followedHyperlink"/>
      <w:u w:val="single"/>
    </w:rPr>
  </w:style>
  <w:style w:type="paragraph" w:styleId="Kopfzeile">
    <w:name w:val="header"/>
    <w:basedOn w:val="Standard"/>
    <w:link w:val="KopfzeileZchn"/>
    <w:uiPriority w:val="99"/>
    <w:unhideWhenUsed/>
    <w:rsid w:val="009B7C06"/>
    <w:pPr>
      <w:tabs>
        <w:tab w:val="center" w:pos="4536"/>
        <w:tab w:val="right" w:pos="9072"/>
      </w:tabs>
    </w:pPr>
  </w:style>
  <w:style w:type="character" w:customStyle="1" w:styleId="KopfzeileZchn">
    <w:name w:val="Kopfzeile Zchn"/>
    <w:basedOn w:val="Absatz-Standardschriftart"/>
    <w:link w:val="Kopfzeile"/>
    <w:uiPriority w:val="99"/>
    <w:rsid w:val="009B7C0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9B7C06"/>
    <w:pPr>
      <w:tabs>
        <w:tab w:val="center" w:pos="4536"/>
        <w:tab w:val="right" w:pos="9072"/>
      </w:tabs>
    </w:pPr>
  </w:style>
  <w:style w:type="character" w:customStyle="1" w:styleId="FuzeileZchn">
    <w:name w:val="Fußzeile Zchn"/>
    <w:basedOn w:val="Absatz-Standardschriftart"/>
    <w:link w:val="Fuzeile"/>
    <w:uiPriority w:val="99"/>
    <w:rsid w:val="009B7C06"/>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980">
      <w:bodyDiv w:val="1"/>
      <w:marLeft w:val="0"/>
      <w:marRight w:val="0"/>
      <w:marTop w:val="0"/>
      <w:marBottom w:val="0"/>
      <w:divBdr>
        <w:top w:val="none" w:sz="0" w:space="0" w:color="auto"/>
        <w:left w:val="none" w:sz="0" w:space="0" w:color="auto"/>
        <w:bottom w:val="none" w:sz="0" w:space="0" w:color="auto"/>
        <w:right w:val="none" w:sz="0" w:space="0" w:color="auto"/>
      </w:divBdr>
      <w:divsChild>
        <w:div w:id="2099012842">
          <w:marLeft w:val="144"/>
          <w:marRight w:val="0"/>
          <w:marTop w:val="0"/>
          <w:marBottom w:val="0"/>
          <w:divBdr>
            <w:top w:val="none" w:sz="0" w:space="0" w:color="auto"/>
            <w:left w:val="none" w:sz="0" w:space="0" w:color="auto"/>
            <w:bottom w:val="none" w:sz="0" w:space="0" w:color="auto"/>
            <w:right w:val="none" w:sz="0" w:space="0" w:color="auto"/>
          </w:divBdr>
        </w:div>
        <w:div w:id="1571110296">
          <w:marLeft w:val="144"/>
          <w:marRight w:val="0"/>
          <w:marTop w:val="0"/>
          <w:marBottom w:val="0"/>
          <w:divBdr>
            <w:top w:val="none" w:sz="0" w:space="0" w:color="auto"/>
            <w:left w:val="none" w:sz="0" w:space="0" w:color="auto"/>
            <w:bottom w:val="none" w:sz="0" w:space="0" w:color="auto"/>
            <w:right w:val="none" w:sz="0" w:space="0" w:color="auto"/>
          </w:divBdr>
        </w:div>
        <w:div w:id="251356772">
          <w:marLeft w:val="144"/>
          <w:marRight w:val="0"/>
          <w:marTop w:val="0"/>
          <w:marBottom w:val="0"/>
          <w:divBdr>
            <w:top w:val="none" w:sz="0" w:space="0" w:color="auto"/>
            <w:left w:val="none" w:sz="0" w:space="0" w:color="auto"/>
            <w:bottom w:val="none" w:sz="0" w:space="0" w:color="auto"/>
            <w:right w:val="none" w:sz="0" w:space="0" w:color="auto"/>
          </w:divBdr>
        </w:div>
        <w:div w:id="1643577889">
          <w:marLeft w:val="144"/>
          <w:marRight w:val="0"/>
          <w:marTop w:val="0"/>
          <w:marBottom w:val="0"/>
          <w:divBdr>
            <w:top w:val="none" w:sz="0" w:space="0" w:color="auto"/>
            <w:left w:val="none" w:sz="0" w:space="0" w:color="auto"/>
            <w:bottom w:val="none" w:sz="0" w:space="0" w:color="auto"/>
            <w:right w:val="none" w:sz="0" w:space="0" w:color="auto"/>
          </w:divBdr>
        </w:div>
        <w:div w:id="1032800109">
          <w:marLeft w:val="144"/>
          <w:marRight w:val="0"/>
          <w:marTop w:val="0"/>
          <w:marBottom w:val="0"/>
          <w:divBdr>
            <w:top w:val="none" w:sz="0" w:space="0" w:color="auto"/>
            <w:left w:val="none" w:sz="0" w:space="0" w:color="auto"/>
            <w:bottom w:val="none" w:sz="0" w:space="0" w:color="auto"/>
            <w:right w:val="none" w:sz="0" w:space="0" w:color="auto"/>
          </w:divBdr>
        </w:div>
        <w:div w:id="1288465232">
          <w:marLeft w:val="144"/>
          <w:marRight w:val="0"/>
          <w:marTop w:val="0"/>
          <w:marBottom w:val="0"/>
          <w:divBdr>
            <w:top w:val="none" w:sz="0" w:space="0" w:color="auto"/>
            <w:left w:val="none" w:sz="0" w:space="0" w:color="auto"/>
            <w:bottom w:val="none" w:sz="0" w:space="0" w:color="auto"/>
            <w:right w:val="none" w:sz="0" w:space="0" w:color="auto"/>
          </w:divBdr>
        </w:div>
      </w:divsChild>
    </w:div>
    <w:div w:id="99379746">
      <w:bodyDiv w:val="1"/>
      <w:marLeft w:val="0"/>
      <w:marRight w:val="0"/>
      <w:marTop w:val="0"/>
      <w:marBottom w:val="0"/>
      <w:divBdr>
        <w:top w:val="none" w:sz="0" w:space="0" w:color="auto"/>
        <w:left w:val="none" w:sz="0" w:space="0" w:color="auto"/>
        <w:bottom w:val="none" w:sz="0" w:space="0" w:color="auto"/>
        <w:right w:val="none" w:sz="0" w:space="0" w:color="auto"/>
      </w:divBdr>
    </w:div>
    <w:div w:id="143201323">
      <w:bodyDiv w:val="1"/>
      <w:marLeft w:val="0"/>
      <w:marRight w:val="0"/>
      <w:marTop w:val="0"/>
      <w:marBottom w:val="0"/>
      <w:divBdr>
        <w:top w:val="none" w:sz="0" w:space="0" w:color="auto"/>
        <w:left w:val="none" w:sz="0" w:space="0" w:color="auto"/>
        <w:bottom w:val="none" w:sz="0" w:space="0" w:color="auto"/>
        <w:right w:val="none" w:sz="0" w:space="0" w:color="auto"/>
      </w:divBdr>
    </w:div>
    <w:div w:id="353192062">
      <w:bodyDiv w:val="1"/>
      <w:marLeft w:val="0"/>
      <w:marRight w:val="0"/>
      <w:marTop w:val="0"/>
      <w:marBottom w:val="0"/>
      <w:divBdr>
        <w:top w:val="none" w:sz="0" w:space="0" w:color="auto"/>
        <w:left w:val="none" w:sz="0" w:space="0" w:color="auto"/>
        <w:bottom w:val="none" w:sz="0" w:space="0" w:color="auto"/>
        <w:right w:val="none" w:sz="0" w:space="0" w:color="auto"/>
      </w:divBdr>
    </w:div>
    <w:div w:id="576745032">
      <w:bodyDiv w:val="1"/>
      <w:marLeft w:val="0"/>
      <w:marRight w:val="0"/>
      <w:marTop w:val="0"/>
      <w:marBottom w:val="0"/>
      <w:divBdr>
        <w:top w:val="none" w:sz="0" w:space="0" w:color="auto"/>
        <w:left w:val="none" w:sz="0" w:space="0" w:color="auto"/>
        <w:bottom w:val="none" w:sz="0" w:space="0" w:color="auto"/>
        <w:right w:val="none" w:sz="0" w:space="0" w:color="auto"/>
      </w:divBdr>
    </w:div>
    <w:div w:id="767434113">
      <w:bodyDiv w:val="1"/>
      <w:marLeft w:val="0"/>
      <w:marRight w:val="0"/>
      <w:marTop w:val="0"/>
      <w:marBottom w:val="0"/>
      <w:divBdr>
        <w:top w:val="none" w:sz="0" w:space="0" w:color="auto"/>
        <w:left w:val="none" w:sz="0" w:space="0" w:color="auto"/>
        <w:bottom w:val="none" w:sz="0" w:space="0" w:color="auto"/>
        <w:right w:val="none" w:sz="0" w:space="0" w:color="auto"/>
      </w:divBdr>
    </w:div>
    <w:div w:id="1389451481">
      <w:bodyDiv w:val="1"/>
      <w:marLeft w:val="0"/>
      <w:marRight w:val="0"/>
      <w:marTop w:val="0"/>
      <w:marBottom w:val="0"/>
      <w:divBdr>
        <w:top w:val="none" w:sz="0" w:space="0" w:color="auto"/>
        <w:left w:val="none" w:sz="0" w:space="0" w:color="auto"/>
        <w:bottom w:val="none" w:sz="0" w:space="0" w:color="auto"/>
        <w:right w:val="none" w:sz="0" w:space="0" w:color="auto"/>
      </w:divBdr>
    </w:div>
    <w:div w:id="1389575785">
      <w:bodyDiv w:val="1"/>
      <w:marLeft w:val="0"/>
      <w:marRight w:val="0"/>
      <w:marTop w:val="0"/>
      <w:marBottom w:val="0"/>
      <w:divBdr>
        <w:top w:val="none" w:sz="0" w:space="0" w:color="auto"/>
        <w:left w:val="none" w:sz="0" w:space="0" w:color="auto"/>
        <w:bottom w:val="none" w:sz="0" w:space="0" w:color="auto"/>
        <w:right w:val="none" w:sz="0" w:space="0" w:color="auto"/>
      </w:divBdr>
    </w:div>
    <w:div w:id="1953707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intreau.com/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intreau.com/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teamcointreau@webershand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t3DT/njmWtmnP5kHD9d4DYEptQ==">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</go:docsCustomData>
</go:gDocsCustomXmlDataStorage>
</file>

<file path=customXml/itemProps1.xml><?xml version="1.0" encoding="utf-8"?>
<ds:datastoreItem xmlns:ds="http://schemas.openxmlformats.org/officeDocument/2006/customXml" ds:itemID="{AEF5318F-E03F-4CF1-B4D6-46566CB67F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4946</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Bérengère JOUVE</dc:creator>
  <cp:lastModifiedBy>Genes, Laura (MUC-WSW)</cp:lastModifiedBy>
  <cp:revision>23</cp:revision>
  <cp:lastPrinted>2022-03-11T14:15:00Z</cp:lastPrinted>
  <dcterms:created xsi:type="dcterms:W3CDTF">2022-03-11T14:57:00Z</dcterms:created>
  <dcterms:modified xsi:type="dcterms:W3CDTF">2022-10-10T08:38:00Z</dcterms:modified>
</cp:coreProperties>
</file>