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76BC" w14:textId="77777777" w:rsidR="00AF476A" w:rsidRDefault="00AF476A" w:rsidP="00AF476A">
      <w:pPr>
        <w:rPr>
          <w:rStyle w:val="Fett"/>
          <w:rFonts w:ascii="Open Sans" w:hAnsi="Open Sans" w:cs="Open Sans"/>
          <w:color w:val="000000"/>
          <w:lang w:val="de-DE"/>
        </w:rPr>
      </w:pPr>
    </w:p>
    <w:p w14:paraId="3A4D6C56" w14:textId="77777777" w:rsidR="00AF476A" w:rsidRDefault="00AF476A" w:rsidP="00AF476A">
      <w:pPr>
        <w:rPr>
          <w:rStyle w:val="Fett"/>
          <w:rFonts w:ascii="Open Sans" w:hAnsi="Open Sans" w:cs="Open Sans"/>
          <w:color w:val="000000"/>
          <w:lang w:val="de-DE"/>
        </w:rPr>
      </w:pPr>
    </w:p>
    <w:p w14:paraId="41EBCA18" w14:textId="53E604A7" w:rsidR="008E4771" w:rsidRPr="008E4771" w:rsidRDefault="008E4771" w:rsidP="00AF476A">
      <w:pPr>
        <w:rPr>
          <w:rStyle w:val="Fett"/>
          <w:rFonts w:ascii="Open Sans" w:hAnsi="Open Sans" w:cs="Open Sans"/>
          <w:color w:val="010041"/>
          <w:sz w:val="26"/>
          <w:szCs w:val="26"/>
          <w:lang w:val="de-DE"/>
        </w:rPr>
      </w:pPr>
      <w:r w:rsidRPr="008E4771">
        <w:rPr>
          <w:rStyle w:val="Fett"/>
          <w:rFonts w:ascii="Open Sans" w:hAnsi="Open Sans" w:cs="Open Sans"/>
          <w:color w:val="000000"/>
          <w:lang w:val="de-DE"/>
        </w:rPr>
        <w:t>Neuer Agenturpartner</w:t>
      </w:r>
      <w:r w:rsidRPr="008E4771">
        <w:rPr>
          <w:rStyle w:val="Fett"/>
          <w:rFonts w:ascii="Open Sans" w:hAnsi="Open Sans" w:cs="Open Sans"/>
          <w:color w:val="00684A"/>
          <w:lang w:val="de-DE"/>
        </w:rPr>
        <w:t> </w:t>
      </w:r>
      <w:r w:rsidRPr="008E4771">
        <w:rPr>
          <w:lang w:val="de-DE"/>
        </w:rPr>
        <w:br/>
      </w:r>
      <w:r w:rsidRPr="008E4771">
        <w:rPr>
          <w:rStyle w:val="Fett"/>
          <w:rFonts w:ascii="Open Sans" w:hAnsi="Open Sans" w:cs="Open Sans"/>
          <w:color w:val="010041"/>
          <w:sz w:val="26"/>
          <w:szCs w:val="26"/>
          <w:lang w:val="de-DE"/>
        </w:rPr>
        <w:t xml:space="preserve">Weber Shandwick übernimmt Öffentlichkeitsarbeit von </w:t>
      </w:r>
      <w:proofErr w:type="spellStart"/>
      <w:r w:rsidRPr="008E4771">
        <w:rPr>
          <w:rStyle w:val="Fett"/>
          <w:rFonts w:ascii="Open Sans" w:hAnsi="Open Sans" w:cs="Open Sans"/>
          <w:color w:val="010041"/>
          <w:sz w:val="26"/>
          <w:szCs w:val="26"/>
          <w:lang w:val="de-DE"/>
        </w:rPr>
        <w:t>Mimecast</w:t>
      </w:r>
      <w:proofErr w:type="spellEnd"/>
      <w:r w:rsidRPr="008E4771">
        <w:rPr>
          <w:rStyle w:val="Fett"/>
          <w:rFonts w:ascii="Open Sans" w:hAnsi="Open Sans" w:cs="Open Sans"/>
          <w:color w:val="010041"/>
          <w:sz w:val="26"/>
          <w:szCs w:val="26"/>
          <w:lang w:val="de-DE"/>
        </w:rPr>
        <w:t xml:space="preserve">: </w:t>
      </w:r>
      <w:r>
        <w:rPr>
          <w:rStyle w:val="Fett"/>
          <w:rFonts w:ascii="Open Sans" w:hAnsi="Open Sans" w:cs="Open Sans"/>
          <w:color w:val="010041"/>
          <w:sz w:val="26"/>
          <w:szCs w:val="26"/>
          <w:lang w:val="de-DE"/>
        </w:rPr>
        <w:br/>
      </w:r>
      <w:proofErr w:type="spellStart"/>
      <w:r w:rsidRPr="008E4771">
        <w:rPr>
          <w:rStyle w:val="Fett"/>
          <w:rFonts w:ascii="Open Sans" w:hAnsi="Open Sans" w:cs="Open Sans"/>
          <w:color w:val="010041"/>
          <w:sz w:val="26"/>
          <w:szCs w:val="26"/>
          <w:lang w:val="de-DE"/>
        </w:rPr>
        <w:t>it-sa</w:t>
      </w:r>
      <w:proofErr w:type="spellEnd"/>
      <w:r w:rsidRPr="008E4771">
        <w:rPr>
          <w:rStyle w:val="Fett"/>
          <w:rFonts w:ascii="Open Sans" w:hAnsi="Open Sans" w:cs="Open Sans"/>
          <w:color w:val="010041"/>
          <w:sz w:val="26"/>
          <w:szCs w:val="26"/>
          <w:lang w:val="de-DE"/>
        </w:rPr>
        <w:t xml:space="preserve"> 2023 Startschuss für die Kooperation</w:t>
      </w:r>
    </w:p>
    <w:p w14:paraId="1C056777" w14:textId="77777777" w:rsidR="008E4771" w:rsidRPr="008E4771" w:rsidRDefault="008E4771" w:rsidP="00AF476A">
      <w:pPr>
        <w:numPr>
          <w:ilvl w:val="0"/>
          <w:numId w:val="2"/>
        </w:numPr>
        <w:spacing w:before="100" w:beforeAutospacing="1" w:after="100" w:afterAutospacing="1"/>
        <w:rPr>
          <w:rFonts w:ascii="Times New Roman" w:eastAsia="Times New Roman" w:hAnsi="Times New Roman" w:cs="Times New Roman"/>
          <w:sz w:val="20"/>
          <w:szCs w:val="20"/>
          <w:lang w:val="de-DE" w:eastAsia="en-GB"/>
          <w14:ligatures w14:val="none"/>
        </w:rPr>
      </w:pPr>
      <w:r w:rsidRPr="008E4771">
        <w:rPr>
          <w:rFonts w:ascii="Open Sans" w:eastAsia="Times New Roman" w:hAnsi="Open Sans" w:cs="Open Sans"/>
          <w:i/>
          <w:iCs/>
          <w:sz w:val="20"/>
          <w:szCs w:val="20"/>
          <w:lang w:val="de-DE" w:eastAsia="en-GB"/>
          <w14:ligatures w14:val="none"/>
        </w:rPr>
        <w:t xml:space="preserve">Weber Shandwick verantwortet ab dem 01. September 2023 die Öffentlichkeitsarbeit von </w:t>
      </w:r>
      <w:proofErr w:type="spellStart"/>
      <w:r w:rsidRPr="008E4771">
        <w:rPr>
          <w:rFonts w:ascii="Open Sans" w:eastAsia="Times New Roman" w:hAnsi="Open Sans" w:cs="Open Sans"/>
          <w:i/>
          <w:iCs/>
          <w:sz w:val="20"/>
          <w:szCs w:val="20"/>
          <w:lang w:val="de-DE" w:eastAsia="en-GB"/>
          <w14:ligatures w14:val="none"/>
        </w:rPr>
        <w:t>Mimecast</w:t>
      </w:r>
      <w:proofErr w:type="spellEnd"/>
    </w:p>
    <w:p w14:paraId="77E96F46" w14:textId="226ED700" w:rsidR="00AF476A" w:rsidRPr="00AF476A" w:rsidRDefault="008E4771" w:rsidP="00AF476A">
      <w:pPr>
        <w:numPr>
          <w:ilvl w:val="0"/>
          <w:numId w:val="2"/>
        </w:numPr>
        <w:spacing w:before="100" w:beforeAutospacing="1" w:after="100" w:afterAutospacing="1"/>
        <w:rPr>
          <w:rFonts w:ascii="Times New Roman" w:eastAsia="Times New Roman" w:hAnsi="Times New Roman" w:cs="Times New Roman"/>
          <w:sz w:val="20"/>
          <w:szCs w:val="20"/>
          <w:lang w:val="de-DE" w:eastAsia="en-GB"/>
          <w14:ligatures w14:val="none"/>
        </w:rPr>
      </w:pPr>
      <w:r w:rsidRPr="008E4771">
        <w:rPr>
          <w:rFonts w:ascii="Open Sans" w:eastAsia="Times New Roman" w:hAnsi="Open Sans" w:cs="Open Sans"/>
          <w:i/>
          <w:iCs/>
          <w:color w:val="000000"/>
          <w:sz w:val="20"/>
          <w:szCs w:val="20"/>
          <w:lang w:val="de-DE" w:eastAsia="en-GB"/>
          <w14:ligatures w14:val="none"/>
        </w:rPr>
        <w:t xml:space="preserve">Die Zusammenarbeit startet mit der </w:t>
      </w:r>
      <w:proofErr w:type="spellStart"/>
      <w:r w:rsidRPr="008E4771">
        <w:rPr>
          <w:rFonts w:ascii="Open Sans" w:eastAsia="Times New Roman" w:hAnsi="Open Sans" w:cs="Open Sans"/>
          <w:i/>
          <w:iCs/>
          <w:color w:val="000000"/>
          <w:sz w:val="20"/>
          <w:szCs w:val="20"/>
          <w:lang w:val="de-DE" w:eastAsia="en-GB"/>
          <w14:ligatures w14:val="none"/>
        </w:rPr>
        <w:t>it-sa</w:t>
      </w:r>
      <w:proofErr w:type="spellEnd"/>
      <w:r w:rsidRPr="008E4771">
        <w:rPr>
          <w:rFonts w:ascii="Open Sans" w:eastAsia="Times New Roman" w:hAnsi="Open Sans" w:cs="Open Sans"/>
          <w:i/>
          <w:iCs/>
          <w:color w:val="000000"/>
          <w:sz w:val="20"/>
          <w:szCs w:val="20"/>
          <w:lang w:val="de-DE" w:eastAsia="en-GB"/>
          <w14:ligatures w14:val="none"/>
        </w:rPr>
        <w:t xml:space="preserve"> 2023, wo </w:t>
      </w:r>
      <w:proofErr w:type="spellStart"/>
      <w:r w:rsidRPr="008E4771">
        <w:rPr>
          <w:rFonts w:ascii="Open Sans" w:eastAsia="Times New Roman" w:hAnsi="Open Sans" w:cs="Open Sans"/>
          <w:i/>
          <w:iCs/>
          <w:color w:val="000000"/>
          <w:sz w:val="20"/>
          <w:szCs w:val="20"/>
          <w:lang w:val="de-DE" w:eastAsia="en-GB"/>
          <w14:ligatures w14:val="none"/>
        </w:rPr>
        <w:t>Mimecast</w:t>
      </w:r>
      <w:proofErr w:type="spellEnd"/>
      <w:r w:rsidRPr="008E4771">
        <w:rPr>
          <w:rFonts w:ascii="Open Sans" w:eastAsia="Times New Roman" w:hAnsi="Open Sans" w:cs="Open Sans"/>
          <w:i/>
          <w:iCs/>
          <w:color w:val="000000"/>
          <w:sz w:val="20"/>
          <w:szCs w:val="20"/>
          <w:lang w:val="de-DE" w:eastAsia="en-GB"/>
          <w14:ligatures w14:val="none"/>
        </w:rPr>
        <w:t xml:space="preserve"> unter anderem die neue Lösung Cloud Integrated vorstellen wir</w:t>
      </w:r>
      <w:r w:rsidRPr="008E4771">
        <w:rPr>
          <w:rFonts w:ascii="Open Sans" w:eastAsia="Times New Roman" w:hAnsi="Open Sans" w:cs="Open Sans"/>
          <w:i/>
          <w:iCs/>
          <w:color w:val="000000"/>
          <w:sz w:val="20"/>
          <w:szCs w:val="20"/>
          <w:lang w:val="de-DE" w:eastAsia="en-GB"/>
          <w14:ligatures w14:val="none"/>
        </w:rPr>
        <w:t>d</w:t>
      </w:r>
    </w:p>
    <w:p w14:paraId="6BB59A3B" w14:textId="28E1C258" w:rsidR="008E4771" w:rsidRPr="008E4771" w:rsidRDefault="008E4771" w:rsidP="00AF476A">
      <w:pPr>
        <w:rPr>
          <w:rFonts w:ascii="Open Sans" w:hAnsi="Open Sans" w:cs="Open Sans"/>
          <w:b/>
          <w:bCs/>
          <w:color w:val="010041"/>
          <w:sz w:val="20"/>
          <w:szCs w:val="20"/>
          <w:lang w:val="de-DE"/>
        </w:rPr>
      </w:pPr>
      <w:r w:rsidRPr="008E4771">
        <w:rPr>
          <w:rFonts w:ascii="Open Sans" w:hAnsi="Open Sans" w:cs="Open Sans"/>
          <w:b/>
          <w:bCs/>
          <w:color w:val="010041"/>
          <w:sz w:val="20"/>
          <w:szCs w:val="20"/>
          <w:lang w:val="de-DE"/>
        </w:rPr>
        <w:t>Sehr geehrte Damen und Herren,</w:t>
      </w:r>
    </w:p>
    <w:p w14:paraId="293AEA33" w14:textId="4F7164AC" w:rsidR="009A5AF1" w:rsidRPr="008E4771" w:rsidRDefault="00A01FBF" w:rsidP="00AF476A">
      <w:pPr>
        <w:pStyle w:val="StandardWeb"/>
        <w:spacing w:line="259" w:lineRule="auto"/>
        <w:rPr>
          <w:rFonts w:ascii="Open Sans" w:hAnsi="Open Sans" w:cs="Open Sans"/>
          <w:sz w:val="20"/>
          <w:szCs w:val="20"/>
          <w:lang w:val="de-DE"/>
        </w:rPr>
      </w:pPr>
      <w:r w:rsidRPr="008E4771">
        <w:rPr>
          <w:rFonts w:ascii="Open Sans" w:hAnsi="Open Sans" w:cs="Open Sans"/>
          <w:sz w:val="20"/>
          <w:szCs w:val="20"/>
          <w:lang w:val="de-DE"/>
        </w:rPr>
        <w:t xml:space="preserve">wir bei Weber Shandwick freuen uns, ab dem 1. September 2023 als neuer Agenturpartner die Öffentlichkeitsarbeit und Medienkommunikation von </w:t>
      </w:r>
      <w:hyperlink r:id="rId7" w:history="1">
        <w:proofErr w:type="spellStart"/>
        <w:r w:rsidRPr="008E4771">
          <w:rPr>
            <w:rStyle w:val="Hyperlink"/>
            <w:rFonts w:ascii="Open Sans" w:hAnsi="Open Sans" w:cs="Open Sans"/>
            <w:color w:val="010041"/>
            <w:sz w:val="20"/>
            <w:szCs w:val="20"/>
            <w:lang w:val="de-DE"/>
          </w:rPr>
          <w:t>Mimecast</w:t>
        </w:r>
        <w:proofErr w:type="spellEnd"/>
      </w:hyperlink>
      <w:r w:rsidRPr="008E4771">
        <w:rPr>
          <w:rFonts w:ascii="Open Sans" w:hAnsi="Open Sans" w:cs="Open Sans"/>
          <w:sz w:val="20"/>
          <w:szCs w:val="20"/>
          <w:lang w:val="de-DE"/>
        </w:rPr>
        <w:t xml:space="preserve"> zu verantworten. Das Unternehmen mit Hauptsitz in Großbritannien hat sich auf </w:t>
      </w:r>
      <w:r w:rsidR="00135D82" w:rsidRPr="008E4771">
        <w:rPr>
          <w:rFonts w:ascii="Open Sans" w:hAnsi="Open Sans" w:cs="Open Sans"/>
          <w:sz w:val="20"/>
          <w:szCs w:val="20"/>
          <w:lang w:val="de-DE"/>
        </w:rPr>
        <w:t xml:space="preserve">Lösungen rund um E-Mail und </w:t>
      </w:r>
      <w:proofErr w:type="spellStart"/>
      <w:r w:rsidR="00135D82" w:rsidRPr="008E4771">
        <w:rPr>
          <w:rFonts w:ascii="Open Sans" w:hAnsi="Open Sans" w:cs="Open Sans"/>
          <w:sz w:val="20"/>
          <w:szCs w:val="20"/>
          <w:lang w:val="de-DE"/>
        </w:rPr>
        <w:t>Collaboration</w:t>
      </w:r>
      <w:proofErr w:type="spellEnd"/>
      <w:r w:rsidR="00135D82" w:rsidRPr="008E4771">
        <w:rPr>
          <w:rFonts w:ascii="Open Sans" w:hAnsi="Open Sans" w:cs="Open Sans"/>
          <w:sz w:val="20"/>
          <w:szCs w:val="20"/>
          <w:lang w:val="de-DE"/>
        </w:rPr>
        <w:t xml:space="preserve"> Sicherheit</w:t>
      </w:r>
      <w:r w:rsidRPr="008E4771">
        <w:rPr>
          <w:rFonts w:ascii="Open Sans" w:hAnsi="Open Sans" w:cs="Open Sans"/>
          <w:sz w:val="20"/>
          <w:szCs w:val="20"/>
          <w:lang w:val="de-DE"/>
        </w:rPr>
        <w:t xml:space="preserve"> für Geschäftskunden spezialisiert. </w:t>
      </w:r>
      <w:r w:rsidR="00EE614D" w:rsidRPr="008E4771">
        <w:rPr>
          <w:rFonts w:ascii="Open Sans" w:hAnsi="Open Sans" w:cs="Open Sans"/>
          <w:sz w:val="20"/>
          <w:szCs w:val="20"/>
          <w:lang w:val="de-DE"/>
        </w:rPr>
        <w:tab/>
      </w:r>
    </w:p>
    <w:p w14:paraId="2EAADA12" w14:textId="0DCF3AF5" w:rsidR="009A5AF1" w:rsidRPr="008E4771" w:rsidRDefault="009A5AF1" w:rsidP="00AF476A">
      <w:pPr>
        <w:rPr>
          <w:rFonts w:ascii="Open Sans" w:hAnsi="Open Sans" w:cs="Open Sans"/>
          <w:sz w:val="20"/>
          <w:szCs w:val="20"/>
          <w:lang w:val="de-DE"/>
        </w:rPr>
      </w:pPr>
      <w:r w:rsidRPr="008E4771">
        <w:rPr>
          <w:rFonts w:ascii="Open Sans" w:hAnsi="Open Sans" w:cs="Open Sans"/>
          <w:sz w:val="20"/>
          <w:szCs w:val="20"/>
          <w:lang w:val="de-DE"/>
        </w:rPr>
        <w:t xml:space="preserve">Gemeinsam haben wir viel vor und starten </w:t>
      </w:r>
      <w:r w:rsidR="00EE614D" w:rsidRPr="008E4771">
        <w:rPr>
          <w:rFonts w:ascii="Open Sans" w:hAnsi="Open Sans" w:cs="Open Sans"/>
          <w:sz w:val="20"/>
          <w:szCs w:val="20"/>
          <w:lang w:val="de-DE"/>
        </w:rPr>
        <w:t>mit</w:t>
      </w:r>
      <w:r w:rsidRPr="008E4771">
        <w:rPr>
          <w:rFonts w:ascii="Open Sans" w:hAnsi="Open Sans" w:cs="Open Sans"/>
          <w:sz w:val="20"/>
          <w:szCs w:val="20"/>
          <w:lang w:val="de-DE"/>
        </w:rPr>
        <w:t xml:space="preserve"> der </w:t>
      </w:r>
      <w:hyperlink r:id="rId8" w:history="1">
        <w:proofErr w:type="spellStart"/>
        <w:r w:rsidRPr="008E4771">
          <w:rPr>
            <w:rStyle w:val="Hyperlink"/>
            <w:rFonts w:ascii="Open Sans" w:hAnsi="Open Sans" w:cs="Open Sans"/>
            <w:color w:val="010041"/>
            <w:sz w:val="20"/>
            <w:szCs w:val="20"/>
            <w:lang w:val="de-DE"/>
          </w:rPr>
          <w:t>it-sa</w:t>
        </w:r>
        <w:proofErr w:type="spellEnd"/>
      </w:hyperlink>
      <w:r w:rsidRPr="008E4771">
        <w:rPr>
          <w:rFonts w:ascii="Open Sans" w:hAnsi="Open Sans" w:cs="Open Sans"/>
          <w:sz w:val="20"/>
          <w:szCs w:val="20"/>
          <w:lang w:val="de-DE"/>
        </w:rPr>
        <w:t>, die vom 10. bis zum 12. Oktober in Nürnberg stattfindet, in die gemeinsame Zukunft</w:t>
      </w:r>
      <w:r w:rsidR="00A01FBF" w:rsidRPr="008E4771">
        <w:rPr>
          <w:rFonts w:ascii="Open Sans" w:hAnsi="Open Sans" w:cs="Open Sans"/>
          <w:sz w:val="20"/>
          <w:szCs w:val="20"/>
          <w:lang w:val="de-DE"/>
        </w:rPr>
        <w:t xml:space="preserve">. </w:t>
      </w:r>
      <w:r w:rsidRPr="008E4771">
        <w:rPr>
          <w:rFonts w:ascii="Open Sans" w:hAnsi="Open Sans" w:cs="Open Sans"/>
          <w:sz w:val="20"/>
          <w:szCs w:val="20"/>
          <w:lang w:val="de-DE"/>
        </w:rPr>
        <w:t>A</w:t>
      </w:r>
      <w:r w:rsidR="00EE614D" w:rsidRPr="008E4771">
        <w:rPr>
          <w:rFonts w:ascii="Open Sans" w:hAnsi="Open Sans" w:cs="Open Sans"/>
          <w:sz w:val="20"/>
          <w:szCs w:val="20"/>
          <w:lang w:val="de-DE"/>
        </w:rPr>
        <w:t>n</w:t>
      </w:r>
      <w:r w:rsidRPr="008E4771">
        <w:rPr>
          <w:rFonts w:ascii="Open Sans" w:hAnsi="Open Sans" w:cs="Open Sans"/>
          <w:sz w:val="20"/>
          <w:szCs w:val="20"/>
          <w:lang w:val="de-DE"/>
        </w:rPr>
        <w:t xml:space="preserve"> </w:t>
      </w:r>
      <w:r w:rsidRPr="008E4771">
        <w:rPr>
          <w:rFonts w:ascii="Open Sans" w:hAnsi="Open Sans" w:cs="Open Sans"/>
          <w:b/>
          <w:bCs/>
          <w:sz w:val="20"/>
          <w:szCs w:val="20"/>
          <w:lang w:val="de-DE"/>
        </w:rPr>
        <w:t>Stand 518</w:t>
      </w:r>
      <w:r w:rsidRPr="008E4771">
        <w:rPr>
          <w:rFonts w:ascii="Open Sans" w:hAnsi="Open Sans" w:cs="Open Sans"/>
          <w:sz w:val="20"/>
          <w:szCs w:val="20"/>
          <w:lang w:val="de-DE"/>
        </w:rPr>
        <w:t xml:space="preserve"> in </w:t>
      </w:r>
      <w:r w:rsidRPr="008E4771">
        <w:rPr>
          <w:rFonts w:ascii="Open Sans" w:hAnsi="Open Sans" w:cs="Open Sans"/>
          <w:b/>
          <w:bCs/>
          <w:sz w:val="20"/>
          <w:szCs w:val="20"/>
          <w:lang w:val="de-DE"/>
        </w:rPr>
        <w:t>Halle 7</w:t>
      </w:r>
      <w:r w:rsidRPr="008E4771">
        <w:rPr>
          <w:rFonts w:ascii="Open Sans" w:hAnsi="Open Sans" w:cs="Open Sans"/>
          <w:sz w:val="20"/>
          <w:szCs w:val="20"/>
          <w:lang w:val="de-DE"/>
        </w:rPr>
        <w:t xml:space="preserve"> stellt </w:t>
      </w:r>
      <w:proofErr w:type="spellStart"/>
      <w:r w:rsidRPr="008E4771">
        <w:rPr>
          <w:rFonts w:ascii="Open Sans" w:hAnsi="Open Sans" w:cs="Open Sans"/>
          <w:sz w:val="20"/>
          <w:szCs w:val="20"/>
          <w:lang w:val="de-DE"/>
        </w:rPr>
        <w:t>Mimecast</w:t>
      </w:r>
      <w:proofErr w:type="spellEnd"/>
      <w:r w:rsidRPr="008E4771">
        <w:rPr>
          <w:rFonts w:ascii="Open Sans" w:hAnsi="Open Sans" w:cs="Open Sans"/>
          <w:sz w:val="20"/>
          <w:szCs w:val="20"/>
          <w:lang w:val="de-DE"/>
        </w:rPr>
        <w:t xml:space="preserve"> </w:t>
      </w:r>
      <w:r w:rsidR="00A01FBF" w:rsidRPr="008E4771">
        <w:rPr>
          <w:rFonts w:ascii="Open Sans" w:hAnsi="Open Sans" w:cs="Open Sans"/>
          <w:sz w:val="20"/>
          <w:szCs w:val="20"/>
          <w:lang w:val="de-DE"/>
        </w:rPr>
        <w:t xml:space="preserve">unter anderem </w:t>
      </w:r>
      <w:r w:rsidRPr="008E4771">
        <w:rPr>
          <w:rFonts w:ascii="Open Sans" w:hAnsi="Open Sans" w:cs="Open Sans"/>
          <w:sz w:val="20"/>
          <w:szCs w:val="20"/>
          <w:lang w:val="de-DE"/>
        </w:rPr>
        <w:t xml:space="preserve">die neue Lösung </w:t>
      </w:r>
      <w:hyperlink r:id="rId9" w:history="1">
        <w:r w:rsidRPr="008E4771">
          <w:rPr>
            <w:rStyle w:val="Hyperlink"/>
            <w:rFonts w:ascii="Open Sans" w:hAnsi="Open Sans" w:cs="Open Sans"/>
            <w:color w:val="010041"/>
            <w:sz w:val="20"/>
            <w:szCs w:val="20"/>
            <w:lang w:val="de-DE"/>
          </w:rPr>
          <w:t>Cloud Integrated</w:t>
        </w:r>
      </w:hyperlink>
      <w:r w:rsidRPr="008E4771">
        <w:rPr>
          <w:rFonts w:ascii="Open Sans" w:hAnsi="Open Sans" w:cs="Open Sans"/>
          <w:sz w:val="20"/>
          <w:szCs w:val="20"/>
          <w:lang w:val="de-DE"/>
        </w:rPr>
        <w:t xml:space="preserve"> vor.</w:t>
      </w:r>
      <w:r w:rsidR="00A01FBF" w:rsidRPr="008E4771">
        <w:rPr>
          <w:rFonts w:ascii="Open Sans" w:hAnsi="Open Sans" w:cs="Open Sans"/>
          <w:sz w:val="20"/>
          <w:szCs w:val="20"/>
          <w:lang w:val="de-DE"/>
        </w:rPr>
        <w:t xml:space="preserve"> Ausführliche Informationen dazu finden Sie in der Pressemitteilung, die wir Ihnen </w:t>
      </w:r>
      <w:r w:rsidR="00CC18F5" w:rsidRPr="008E4771">
        <w:rPr>
          <w:rFonts w:ascii="Open Sans" w:hAnsi="Open Sans" w:cs="Open Sans"/>
          <w:sz w:val="20"/>
          <w:szCs w:val="20"/>
          <w:lang w:val="de-DE"/>
        </w:rPr>
        <w:t>in Kürze gern</w:t>
      </w:r>
      <w:r w:rsidR="00A01FBF" w:rsidRPr="008E4771">
        <w:rPr>
          <w:rFonts w:ascii="Open Sans" w:hAnsi="Open Sans" w:cs="Open Sans"/>
          <w:sz w:val="20"/>
          <w:szCs w:val="20"/>
          <w:lang w:val="de-DE"/>
        </w:rPr>
        <w:t xml:space="preserve"> </w:t>
      </w:r>
      <w:r w:rsidR="00CC18F5" w:rsidRPr="008E4771">
        <w:rPr>
          <w:rFonts w:ascii="Open Sans" w:hAnsi="Open Sans" w:cs="Open Sans"/>
          <w:sz w:val="20"/>
          <w:szCs w:val="20"/>
          <w:lang w:val="de-DE"/>
        </w:rPr>
        <w:t>zur Verfügung stellen</w:t>
      </w:r>
      <w:r w:rsidR="00A01FBF" w:rsidRPr="008E4771">
        <w:rPr>
          <w:rFonts w:ascii="Open Sans" w:hAnsi="Open Sans" w:cs="Open Sans"/>
          <w:sz w:val="20"/>
          <w:szCs w:val="20"/>
          <w:lang w:val="de-DE"/>
        </w:rPr>
        <w:t>.</w:t>
      </w:r>
    </w:p>
    <w:p w14:paraId="7333D57B" w14:textId="77C8138B" w:rsidR="00A01FBF" w:rsidRPr="008E4771" w:rsidRDefault="00A01FBF" w:rsidP="00AF476A">
      <w:pPr>
        <w:rPr>
          <w:rFonts w:ascii="Open Sans" w:hAnsi="Open Sans" w:cs="Open Sans"/>
          <w:sz w:val="20"/>
          <w:szCs w:val="20"/>
          <w:lang w:val="de-DE"/>
        </w:rPr>
      </w:pPr>
      <w:proofErr w:type="spellStart"/>
      <w:r w:rsidRPr="008E4771">
        <w:rPr>
          <w:rFonts w:ascii="Open Sans" w:hAnsi="Open Sans" w:cs="Open Sans"/>
          <w:sz w:val="20"/>
          <w:szCs w:val="20"/>
          <w:lang w:val="de-DE"/>
        </w:rPr>
        <w:t>Mimecast</w:t>
      </w:r>
      <w:proofErr w:type="spellEnd"/>
      <w:r w:rsidRPr="008E4771">
        <w:rPr>
          <w:rFonts w:ascii="Open Sans" w:hAnsi="Open Sans" w:cs="Open Sans"/>
          <w:sz w:val="20"/>
          <w:szCs w:val="20"/>
          <w:lang w:val="de-DE"/>
        </w:rPr>
        <w:t xml:space="preserve"> bietet fortschrittliche, KI-basierte Sicherheitslösungen, die </w:t>
      </w:r>
      <w:r w:rsidR="00F56BCB" w:rsidRPr="008E4771">
        <w:rPr>
          <w:rFonts w:ascii="Open Sans" w:hAnsi="Open Sans" w:cs="Open Sans"/>
          <w:sz w:val="20"/>
          <w:szCs w:val="20"/>
          <w:lang w:val="de-DE"/>
        </w:rPr>
        <w:t>Unternehmen helfen</w:t>
      </w:r>
      <w:r w:rsidRPr="008E4771">
        <w:rPr>
          <w:rFonts w:ascii="Open Sans" w:hAnsi="Open Sans" w:cs="Open Sans"/>
          <w:sz w:val="20"/>
          <w:szCs w:val="20"/>
          <w:lang w:val="de-DE"/>
        </w:rPr>
        <w:t>, Phishing-</w:t>
      </w:r>
      <w:r w:rsidR="00797F52" w:rsidRPr="008E4771">
        <w:rPr>
          <w:rFonts w:ascii="Open Sans" w:hAnsi="Open Sans" w:cs="Open Sans"/>
          <w:sz w:val="20"/>
          <w:szCs w:val="20"/>
          <w:lang w:val="de-DE"/>
        </w:rPr>
        <w:t>Versuche</w:t>
      </w:r>
      <w:r w:rsidRPr="008E4771">
        <w:rPr>
          <w:rFonts w:ascii="Open Sans" w:hAnsi="Open Sans" w:cs="Open Sans"/>
          <w:sz w:val="20"/>
          <w:szCs w:val="20"/>
          <w:lang w:val="de-DE"/>
        </w:rPr>
        <w:t>, Malware, Ransomware und andere Bedrohungen zu erkennen und abzuwehren</w:t>
      </w:r>
      <w:r w:rsidR="00CC18F5" w:rsidRPr="008E4771">
        <w:rPr>
          <w:rFonts w:ascii="Open Sans" w:hAnsi="Open Sans" w:cs="Open Sans"/>
          <w:sz w:val="20"/>
          <w:szCs w:val="20"/>
          <w:lang w:val="de-DE"/>
        </w:rPr>
        <w:t xml:space="preserve"> – immerhin gehen</w:t>
      </w:r>
      <w:r w:rsidRPr="008E4771">
        <w:rPr>
          <w:rFonts w:ascii="Open Sans" w:hAnsi="Open Sans" w:cs="Open Sans"/>
          <w:sz w:val="20"/>
          <w:szCs w:val="20"/>
          <w:lang w:val="de-DE"/>
        </w:rPr>
        <w:t xml:space="preserve"> mehr als 90 % aller Angriffe auf eine E-Mail zurück. Auch Dienstleistungen wie das Analysieren von </w:t>
      </w:r>
      <w:r w:rsidR="00797F52" w:rsidRPr="008E4771">
        <w:rPr>
          <w:rFonts w:ascii="Open Sans" w:hAnsi="Open Sans" w:cs="Open Sans"/>
          <w:sz w:val="20"/>
          <w:szCs w:val="20"/>
          <w:lang w:val="de-DE"/>
        </w:rPr>
        <w:t>Risikodaten</w:t>
      </w:r>
      <w:r w:rsidRPr="008E4771">
        <w:rPr>
          <w:rFonts w:ascii="Open Sans" w:hAnsi="Open Sans" w:cs="Open Sans"/>
          <w:sz w:val="20"/>
          <w:szCs w:val="20"/>
          <w:lang w:val="de-DE"/>
        </w:rPr>
        <w:t xml:space="preserve"> oder Awareness-Schulungen für Mitarbeiter gehören zum Angebot. </w:t>
      </w:r>
    </w:p>
    <w:p w14:paraId="34CF9AD5" w14:textId="316F9AA9" w:rsidR="00A01FBF" w:rsidRPr="008E4771" w:rsidRDefault="00EE614D" w:rsidP="00AF476A">
      <w:pPr>
        <w:rPr>
          <w:rFonts w:ascii="Open Sans" w:hAnsi="Open Sans" w:cs="Open Sans"/>
          <w:sz w:val="20"/>
          <w:szCs w:val="20"/>
          <w:lang w:val="de-DE"/>
        </w:rPr>
      </w:pPr>
      <w:r w:rsidRPr="008E4771">
        <w:rPr>
          <w:rFonts w:ascii="Open Sans" w:hAnsi="Open Sans" w:cs="Open Sans"/>
          <w:sz w:val="20"/>
          <w:szCs w:val="20"/>
          <w:lang w:val="de-DE"/>
        </w:rPr>
        <w:t xml:space="preserve">Sie haben </w:t>
      </w:r>
      <w:r w:rsidR="00B26219" w:rsidRPr="008E4771">
        <w:rPr>
          <w:rFonts w:ascii="Open Sans" w:hAnsi="Open Sans" w:cs="Open Sans"/>
          <w:sz w:val="20"/>
          <w:szCs w:val="20"/>
          <w:lang w:val="de-DE"/>
        </w:rPr>
        <w:t xml:space="preserve">bereits jetzt </w:t>
      </w:r>
      <w:r w:rsidRPr="008E4771">
        <w:rPr>
          <w:rFonts w:ascii="Open Sans" w:hAnsi="Open Sans" w:cs="Open Sans"/>
          <w:sz w:val="20"/>
          <w:szCs w:val="20"/>
          <w:lang w:val="de-DE"/>
        </w:rPr>
        <w:t xml:space="preserve">Fragen </w:t>
      </w:r>
      <w:r w:rsidR="00B26219" w:rsidRPr="008E4771">
        <w:rPr>
          <w:rFonts w:ascii="Open Sans" w:hAnsi="Open Sans" w:cs="Open Sans"/>
          <w:sz w:val="20"/>
          <w:szCs w:val="20"/>
          <w:lang w:val="de-DE"/>
        </w:rPr>
        <w:t>zu</w:t>
      </w:r>
      <w:r w:rsidRPr="008E4771">
        <w:rPr>
          <w:rFonts w:ascii="Open Sans" w:hAnsi="Open Sans" w:cs="Open Sans"/>
          <w:sz w:val="20"/>
          <w:szCs w:val="20"/>
          <w:lang w:val="de-DE"/>
        </w:rPr>
        <w:t xml:space="preserve"> </w:t>
      </w:r>
      <w:proofErr w:type="spellStart"/>
      <w:r w:rsidRPr="008E4771">
        <w:rPr>
          <w:rFonts w:ascii="Open Sans" w:hAnsi="Open Sans" w:cs="Open Sans"/>
          <w:sz w:val="20"/>
          <w:szCs w:val="20"/>
          <w:lang w:val="de-DE"/>
        </w:rPr>
        <w:t>Mimecast</w:t>
      </w:r>
      <w:proofErr w:type="spellEnd"/>
      <w:r w:rsidR="00BE4C1C" w:rsidRPr="008E4771">
        <w:rPr>
          <w:rFonts w:ascii="Open Sans" w:hAnsi="Open Sans" w:cs="Open Sans"/>
          <w:sz w:val="20"/>
          <w:szCs w:val="20"/>
          <w:lang w:val="de-DE"/>
        </w:rPr>
        <w:t xml:space="preserve"> oder </w:t>
      </w:r>
      <w:r w:rsidR="00B26219" w:rsidRPr="008E4771">
        <w:rPr>
          <w:rFonts w:ascii="Open Sans" w:hAnsi="Open Sans" w:cs="Open Sans"/>
          <w:sz w:val="20"/>
          <w:szCs w:val="20"/>
          <w:lang w:val="de-DE"/>
        </w:rPr>
        <w:t>aktuellen Entwicklungen im Bereich der Cybersicherheit</w:t>
      </w:r>
      <w:r w:rsidR="00BE4C1C" w:rsidRPr="008E4771">
        <w:rPr>
          <w:rFonts w:ascii="Open Sans" w:hAnsi="Open Sans" w:cs="Open Sans"/>
          <w:sz w:val="20"/>
          <w:szCs w:val="20"/>
          <w:lang w:val="de-DE"/>
        </w:rPr>
        <w:t>? Sie</w:t>
      </w:r>
      <w:r w:rsidR="00B26219" w:rsidRPr="008E4771">
        <w:rPr>
          <w:rFonts w:ascii="Open Sans" w:hAnsi="Open Sans" w:cs="Open Sans"/>
          <w:sz w:val="20"/>
          <w:szCs w:val="20"/>
          <w:lang w:val="de-DE"/>
        </w:rPr>
        <w:t xml:space="preserve"> möchten das </w:t>
      </w:r>
      <w:proofErr w:type="gramStart"/>
      <w:r w:rsidR="00B26219" w:rsidRPr="008E4771">
        <w:rPr>
          <w:rFonts w:ascii="Open Sans" w:hAnsi="Open Sans" w:cs="Open Sans"/>
          <w:sz w:val="20"/>
          <w:szCs w:val="20"/>
          <w:lang w:val="de-DE"/>
        </w:rPr>
        <w:t xml:space="preserve">Thema </w:t>
      </w:r>
      <w:r w:rsidR="00A01FBF" w:rsidRPr="008E4771">
        <w:rPr>
          <w:rFonts w:ascii="Open Sans" w:hAnsi="Open Sans" w:cs="Open Sans"/>
          <w:sz w:val="20"/>
          <w:szCs w:val="20"/>
          <w:lang w:val="de-DE"/>
        </w:rPr>
        <w:t>E-Mail</w:t>
      </w:r>
      <w:proofErr w:type="gramEnd"/>
      <w:r w:rsidR="00A01FBF" w:rsidRPr="008E4771">
        <w:rPr>
          <w:rFonts w:ascii="Open Sans" w:hAnsi="Open Sans" w:cs="Open Sans"/>
          <w:sz w:val="20"/>
          <w:szCs w:val="20"/>
          <w:lang w:val="de-DE"/>
        </w:rPr>
        <w:t>-</w:t>
      </w:r>
      <w:r w:rsidR="00B26219" w:rsidRPr="008E4771">
        <w:rPr>
          <w:rFonts w:ascii="Open Sans" w:hAnsi="Open Sans" w:cs="Open Sans"/>
          <w:sz w:val="20"/>
          <w:szCs w:val="20"/>
          <w:lang w:val="de-DE"/>
        </w:rPr>
        <w:t xml:space="preserve">Sicherheit in einem Fachartikel, </w:t>
      </w:r>
      <w:r w:rsidR="005973AA" w:rsidRPr="008E4771">
        <w:rPr>
          <w:rFonts w:ascii="Open Sans" w:hAnsi="Open Sans" w:cs="Open Sans"/>
          <w:sz w:val="20"/>
          <w:szCs w:val="20"/>
          <w:lang w:val="de-DE"/>
        </w:rPr>
        <w:t xml:space="preserve">einem </w:t>
      </w:r>
      <w:r w:rsidR="00B26219" w:rsidRPr="008E4771">
        <w:rPr>
          <w:rFonts w:ascii="Open Sans" w:hAnsi="Open Sans" w:cs="Open Sans"/>
          <w:sz w:val="20"/>
          <w:szCs w:val="20"/>
          <w:lang w:val="de-DE"/>
        </w:rPr>
        <w:t>Expertenkommentar oder</w:t>
      </w:r>
      <w:r w:rsidR="005973AA" w:rsidRPr="008E4771">
        <w:rPr>
          <w:rFonts w:ascii="Open Sans" w:hAnsi="Open Sans" w:cs="Open Sans"/>
          <w:sz w:val="20"/>
          <w:szCs w:val="20"/>
          <w:lang w:val="de-DE"/>
        </w:rPr>
        <w:t xml:space="preserve"> </w:t>
      </w:r>
      <w:r w:rsidR="00B26219" w:rsidRPr="008E4771">
        <w:rPr>
          <w:rFonts w:ascii="Open Sans" w:hAnsi="Open Sans" w:cs="Open Sans"/>
          <w:sz w:val="20"/>
          <w:szCs w:val="20"/>
          <w:lang w:val="de-DE"/>
        </w:rPr>
        <w:t xml:space="preserve">einer anschaulichen </w:t>
      </w:r>
      <w:r w:rsidR="00BE4C1C" w:rsidRPr="008E4771">
        <w:rPr>
          <w:rFonts w:ascii="Open Sans" w:hAnsi="Open Sans" w:cs="Open Sans"/>
          <w:sz w:val="20"/>
          <w:szCs w:val="20"/>
          <w:lang w:val="de-DE"/>
        </w:rPr>
        <w:t>F</w:t>
      </w:r>
      <w:r w:rsidR="00B26219" w:rsidRPr="008E4771">
        <w:rPr>
          <w:rFonts w:ascii="Open Sans" w:hAnsi="Open Sans" w:cs="Open Sans"/>
          <w:sz w:val="20"/>
          <w:szCs w:val="20"/>
          <w:lang w:val="de-DE"/>
        </w:rPr>
        <w:t xml:space="preserve">allstudie für Ihre Leserschaft aufbereiten? Sie haben Interesse an einem Hintergrundgespräch mit den </w:t>
      </w:r>
      <w:proofErr w:type="spellStart"/>
      <w:r w:rsidR="00B26219" w:rsidRPr="008E4771">
        <w:rPr>
          <w:rFonts w:ascii="Open Sans" w:hAnsi="Open Sans" w:cs="Open Sans"/>
          <w:sz w:val="20"/>
          <w:szCs w:val="20"/>
          <w:lang w:val="de-DE"/>
        </w:rPr>
        <w:t>Mimecast</w:t>
      </w:r>
      <w:proofErr w:type="spellEnd"/>
      <w:r w:rsidR="00B26219" w:rsidRPr="008E4771">
        <w:rPr>
          <w:rFonts w:ascii="Open Sans" w:hAnsi="Open Sans" w:cs="Open Sans"/>
          <w:sz w:val="20"/>
          <w:szCs w:val="20"/>
          <w:lang w:val="de-DE"/>
        </w:rPr>
        <w:t xml:space="preserve">-Spezialisten oder eine ganz andere Idee? </w:t>
      </w:r>
    </w:p>
    <w:p w14:paraId="66A04807" w14:textId="298D8261" w:rsidR="00EE614D" w:rsidRPr="008E4771" w:rsidRDefault="00B26219" w:rsidP="00AF476A">
      <w:pPr>
        <w:rPr>
          <w:rFonts w:ascii="Open Sans" w:hAnsi="Open Sans" w:cs="Open Sans"/>
          <w:sz w:val="20"/>
          <w:szCs w:val="20"/>
          <w:lang w:val="de-DE"/>
        </w:rPr>
      </w:pPr>
      <w:r w:rsidRPr="008E4771">
        <w:rPr>
          <w:rFonts w:ascii="Open Sans" w:hAnsi="Open Sans" w:cs="Open Sans"/>
          <w:sz w:val="20"/>
          <w:szCs w:val="20"/>
          <w:lang w:val="de-DE"/>
        </w:rPr>
        <w:t>Dann sprechen Sie uns an</w:t>
      </w:r>
      <w:r w:rsidR="005973AA" w:rsidRPr="008E4771">
        <w:rPr>
          <w:rFonts w:ascii="Open Sans" w:hAnsi="Open Sans" w:cs="Open Sans"/>
          <w:sz w:val="20"/>
          <w:szCs w:val="20"/>
          <w:lang w:val="de-DE"/>
        </w:rPr>
        <w:t>. Wir</w:t>
      </w:r>
      <w:r w:rsidRPr="008E4771">
        <w:rPr>
          <w:rFonts w:ascii="Open Sans" w:hAnsi="Open Sans" w:cs="Open Sans"/>
          <w:sz w:val="20"/>
          <w:szCs w:val="20"/>
          <w:lang w:val="de-DE"/>
        </w:rPr>
        <w:t xml:space="preserve"> helfen gern weiter, vermitteln Termine oder stellen Informationen für Sie zusammen.</w:t>
      </w:r>
    </w:p>
    <w:p w14:paraId="3AADECBC" w14:textId="2D5DB464" w:rsidR="008E4771" w:rsidRPr="00AF476A" w:rsidRDefault="00B26219" w:rsidP="00AF476A">
      <w:pPr>
        <w:rPr>
          <w:rStyle w:val="Fett"/>
          <w:rFonts w:ascii="Open Sans" w:hAnsi="Open Sans" w:cs="Open Sans"/>
          <w:b w:val="0"/>
          <w:bCs w:val="0"/>
          <w:color w:val="000000"/>
          <w:sz w:val="18"/>
          <w:szCs w:val="18"/>
          <w:lang w:val="de-DE"/>
        </w:rPr>
      </w:pPr>
      <w:r w:rsidRPr="008E4771">
        <w:rPr>
          <w:rFonts w:ascii="Open Sans" w:hAnsi="Open Sans" w:cs="Open Sans"/>
          <w:sz w:val="20"/>
          <w:szCs w:val="20"/>
          <w:lang w:val="de-DE"/>
        </w:rPr>
        <w:t>Mit freundlichen Grüßen,</w:t>
      </w:r>
      <w:r w:rsidRPr="008E4771">
        <w:rPr>
          <w:rFonts w:ascii="Open Sans" w:hAnsi="Open Sans" w:cs="Open Sans"/>
          <w:sz w:val="20"/>
          <w:szCs w:val="20"/>
          <w:lang w:val="de-DE"/>
        </w:rPr>
        <w:br/>
      </w:r>
      <w:r w:rsidR="00F56BCB" w:rsidRPr="008E4771">
        <w:rPr>
          <w:rFonts w:ascii="Open Sans" w:hAnsi="Open Sans" w:cs="Open Sans"/>
          <w:sz w:val="20"/>
          <w:szCs w:val="20"/>
          <w:lang w:val="de-DE"/>
        </w:rPr>
        <w:t>Franziska</w:t>
      </w:r>
      <w:r w:rsidR="00BE4C1C" w:rsidRPr="008E4771">
        <w:rPr>
          <w:rFonts w:ascii="Open Sans" w:hAnsi="Open Sans" w:cs="Open Sans"/>
          <w:sz w:val="20"/>
          <w:szCs w:val="20"/>
          <w:lang w:val="de-DE"/>
        </w:rPr>
        <w:t xml:space="preserve"> Kast</w:t>
      </w:r>
      <w:r w:rsidR="008E4771" w:rsidRPr="008E4771">
        <w:rPr>
          <w:rFonts w:ascii="Open Sans" w:hAnsi="Open Sans" w:cs="Open Sans"/>
          <w:sz w:val="20"/>
          <w:szCs w:val="20"/>
          <w:lang w:val="de-DE"/>
        </w:rPr>
        <w:br/>
      </w:r>
      <w:r w:rsidR="008E4771" w:rsidRPr="008E4771">
        <w:rPr>
          <w:rFonts w:ascii="Open Sans" w:hAnsi="Open Sans" w:cs="Open Sans"/>
          <w:color w:val="000000"/>
          <w:sz w:val="18"/>
          <w:szCs w:val="18"/>
          <w:lang w:val="de-DE"/>
        </w:rPr>
        <w:t>Senior Manager, Media Relations</w:t>
      </w:r>
      <w:r w:rsidR="008E4771" w:rsidRPr="008E4771">
        <w:rPr>
          <w:sz w:val="18"/>
          <w:szCs w:val="18"/>
          <w:lang w:val="de-DE"/>
        </w:rPr>
        <w:br/>
      </w:r>
      <w:r w:rsidR="008E4771" w:rsidRPr="008E4771">
        <w:rPr>
          <w:rFonts w:ascii="Open Sans" w:hAnsi="Open Sans" w:cs="Open Sans"/>
          <w:color w:val="000000"/>
          <w:sz w:val="18"/>
          <w:szCs w:val="18"/>
          <w:lang w:val="de-DE"/>
        </w:rPr>
        <w:t>Weber Shandwick</w:t>
      </w:r>
    </w:p>
    <w:p w14:paraId="1D45B3FD" w14:textId="77777777" w:rsidR="00AF476A" w:rsidRDefault="00AF476A" w:rsidP="00AF476A">
      <w:pPr>
        <w:pStyle w:val="text-build-content"/>
        <w:spacing w:line="259" w:lineRule="auto"/>
        <w:rPr>
          <w:rStyle w:val="Fett"/>
          <w:rFonts w:ascii="Open Sans" w:hAnsi="Open Sans" w:cs="Open Sans"/>
          <w:color w:val="010041"/>
          <w:sz w:val="18"/>
          <w:szCs w:val="18"/>
          <w:lang w:val="de-DE"/>
        </w:rPr>
      </w:pPr>
    </w:p>
    <w:p w14:paraId="46656A2D" w14:textId="77777777" w:rsidR="00AF476A" w:rsidRDefault="00AF476A" w:rsidP="00AF476A">
      <w:pPr>
        <w:pStyle w:val="text-build-content"/>
        <w:spacing w:line="259" w:lineRule="auto"/>
        <w:rPr>
          <w:rStyle w:val="Fett"/>
          <w:rFonts w:ascii="Open Sans" w:hAnsi="Open Sans" w:cs="Open Sans"/>
          <w:color w:val="010041"/>
          <w:sz w:val="18"/>
          <w:szCs w:val="18"/>
          <w:lang w:val="de-DE"/>
        </w:rPr>
      </w:pPr>
    </w:p>
    <w:p w14:paraId="1382222D" w14:textId="77777777" w:rsidR="00AF476A" w:rsidRDefault="00AF476A" w:rsidP="00AF476A">
      <w:pPr>
        <w:pStyle w:val="text-build-content"/>
        <w:spacing w:line="259" w:lineRule="auto"/>
        <w:rPr>
          <w:rStyle w:val="Fett"/>
          <w:rFonts w:ascii="Open Sans" w:hAnsi="Open Sans" w:cs="Open Sans"/>
          <w:color w:val="010041"/>
          <w:sz w:val="18"/>
          <w:szCs w:val="18"/>
          <w:lang w:val="de-DE"/>
        </w:rPr>
      </w:pPr>
    </w:p>
    <w:p w14:paraId="155A9A10" w14:textId="77777777" w:rsidR="00AF476A" w:rsidRDefault="00AF476A" w:rsidP="00AF476A">
      <w:pPr>
        <w:pStyle w:val="text-build-content"/>
        <w:spacing w:line="259" w:lineRule="auto"/>
        <w:rPr>
          <w:rStyle w:val="Fett"/>
          <w:rFonts w:ascii="Open Sans" w:hAnsi="Open Sans" w:cs="Open Sans"/>
          <w:color w:val="010041"/>
          <w:sz w:val="18"/>
          <w:szCs w:val="18"/>
          <w:lang w:val="de-DE"/>
        </w:rPr>
      </w:pPr>
    </w:p>
    <w:p w14:paraId="14D16356" w14:textId="0265C59C" w:rsidR="008E4771" w:rsidRDefault="008E4771" w:rsidP="00AF476A">
      <w:pPr>
        <w:pStyle w:val="text-build-content"/>
        <w:spacing w:line="259" w:lineRule="auto"/>
        <w:rPr>
          <w:rFonts w:ascii="Open Sans" w:hAnsi="Open Sans" w:cs="Open Sans"/>
          <w:sz w:val="18"/>
          <w:szCs w:val="18"/>
          <w:lang w:val="de-DE"/>
        </w:rPr>
      </w:pPr>
      <w:r w:rsidRPr="008E4771">
        <w:rPr>
          <w:rStyle w:val="Fett"/>
          <w:rFonts w:ascii="Open Sans" w:hAnsi="Open Sans" w:cs="Open Sans"/>
          <w:color w:val="010041"/>
          <w:sz w:val="18"/>
          <w:szCs w:val="18"/>
          <w:lang w:val="de-DE"/>
        </w:rPr>
        <w:t>ÜBER MIMECAST</w:t>
      </w:r>
      <w:r>
        <w:rPr>
          <w:sz w:val="18"/>
          <w:szCs w:val="18"/>
          <w:lang w:val="de-DE"/>
        </w:rPr>
        <w:br/>
      </w:r>
      <w:r w:rsidRPr="008E4771">
        <w:rPr>
          <w:rFonts w:ascii="Open Sans" w:hAnsi="Open Sans" w:cs="Open Sans"/>
          <w:sz w:val="18"/>
          <w:szCs w:val="18"/>
          <w:lang w:val="de-DE"/>
        </w:rPr>
        <w:t xml:space="preserve">Seit 2003 verhindert </w:t>
      </w:r>
      <w:proofErr w:type="spellStart"/>
      <w:r w:rsidRPr="008E4771">
        <w:rPr>
          <w:rFonts w:ascii="Open Sans" w:hAnsi="Open Sans" w:cs="Open Sans"/>
          <w:sz w:val="18"/>
          <w:szCs w:val="18"/>
          <w:lang w:val="de-DE"/>
        </w:rPr>
        <w:t>Mimecast</w:t>
      </w:r>
      <w:proofErr w:type="spellEnd"/>
      <w:r w:rsidRPr="008E4771">
        <w:rPr>
          <w:rFonts w:ascii="Open Sans" w:hAnsi="Open Sans" w:cs="Open Sans"/>
          <w:sz w:val="18"/>
          <w:szCs w:val="18"/>
          <w:lang w:val="de-DE"/>
        </w:rPr>
        <w:t xml:space="preserve">, dass gute Unternehmen Opfer schlechter Absichten werden – indem es sie in die Lage versetzt, Ihren Mailverkehr und damit ihre Daten zu schützen. </w:t>
      </w:r>
      <w:proofErr w:type="spellStart"/>
      <w:r w:rsidRPr="008E4771">
        <w:rPr>
          <w:rFonts w:ascii="Open Sans" w:hAnsi="Open Sans" w:cs="Open Sans"/>
          <w:sz w:val="18"/>
          <w:szCs w:val="18"/>
          <w:lang w:val="de-DE"/>
        </w:rPr>
        <w:t>Mimecast</w:t>
      </w:r>
      <w:proofErr w:type="spellEnd"/>
      <w:r w:rsidRPr="008E4771">
        <w:rPr>
          <w:rFonts w:ascii="Open Sans" w:hAnsi="Open Sans" w:cs="Open Sans"/>
          <w:sz w:val="18"/>
          <w:szCs w:val="18"/>
          <w:lang w:val="de-DE"/>
        </w:rPr>
        <w:t xml:space="preserve"> unterstützt mehr als 40.000 Kunden bei der Risikominimierung und der Bewältigung komplexer Bedrohungen, die durch Cyberangriffe, menschliches Versagen und technologische Schachstellen verursacht werden. Die fortschrittlichen Lösungen bieten mit dem proaktiven Erkennen von Risiken, Markenschutzmaßnahmen, Awareness Trainings und Funktionen zur Datenspeicherung alles, was Arbeitsplätze heute benötigen. Die E-Mail- und </w:t>
      </w:r>
      <w:proofErr w:type="spellStart"/>
      <w:r w:rsidRPr="008E4771">
        <w:rPr>
          <w:rFonts w:ascii="Open Sans" w:hAnsi="Open Sans" w:cs="Open Sans"/>
          <w:sz w:val="18"/>
          <w:szCs w:val="18"/>
          <w:lang w:val="de-DE"/>
        </w:rPr>
        <w:t>Collaboration</w:t>
      </w:r>
      <w:proofErr w:type="spellEnd"/>
      <w:r w:rsidRPr="008E4771">
        <w:rPr>
          <w:rFonts w:ascii="Open Sans" w:hAnsi="Open Sans" w:cs="Open Sans"/>
          <w:sz w:val="18"/>
          <w:szCs w:val="18"/>
          <w:lang w:val="de-DE"/>
        </w:rPr>
        <w:t xml:space="preserve">-Sicherheitslösungen von </w:t>
      </w:r>
      <w:proofErr w:type="spellStart"/>
      <w:r w:rsidRPr="008E4771">
        <w:rPr>
          <w:rFonts w:ascii="Open Sans" w:hAnsi="Open Sans" w:cs="Open Sans"/>
          <w:sz w:val="18"/>
          <w:szCs w:val="18"/>
          <w:lang w:val="de-DE"/>
        </w:rPr>
        <w:t>Mimecast</w:t>
      </w:r>
      <w:proofErr w:type="spellEnd"/>
      <w:r w:rsidRPr="008E4771">
        <w:rPr>
          <w:rFonts w:ascii="Open Sans" w:hAnsi="Open Sans" w:cs="Open Sans"/>
          <w:sz w:val="18"/>
          <w:szCs w:val="18"/>
          <w:lang w:val="de-DE"/>
        </w:rPr>
        <w:t xml:space="preserve"> fungieren weltweit als die Augen und Ohren von Unternehmen.</w:t>
      </w:r>
    </w:p>
    <w:p w14:paraId="620DB366" w14:textId="32F2AD35" w:rsidR="008E4771" w:rsidRPr="00AF476A" w:rsidRDefault="00AF476A" w:rsidP="00AF476A">
      <w:pPr>
        <w:pStyle w:val="text-build-content"/>
        <w:spacing w:line="259" w:lineRule="auto"/>
        <w:rPr>
          <w:rFonts w:ascii="Open Sans" w:hAnsi="Open Sans" w:cs="Open Sans"/>
          <w:b/>
          <w:bCs/>
          <w:color w:val="010041"/>
          <w:sz w:val="18"/>
          <w:szCs w:val="18"/>
          <w:lang w:val="de-DE"/>
        </w:rPr>
      </w:pPr>
      <w:r w:rsidRPr="00AF476A">
        <w:rPr>
          <w:rFonts w:ascii="Open Sans" w:hAnsi="Open Sans" w:cs="Open Sans"/>
          <w:b/>
          <w:bCs/>
          <w:color w:val="010041"/>
          <w:sz w:val="18"/>
          <w:szCs w:val="18"/>
          <w:lang w:val="de-DE"/>
        </w:rPr>
        <w:t>MEDIENKONTAKTE</w:t>
      </w:r>
      <w:r>
        <w:rPr>
          <w:rFonts w:ascii="Open Sans" w:hAnsi="Open Sans" w:cs="Open Sans"/>
          <w:b/>
          <w:bCs/>
          <w:color w:val="010041"/>
          <w:sz w:val="18"/>
          <w:szCs w:val="18"/>
          <w:lang w:val="de-DE"/>
        </w:rPr>
        <w:br/>
      </w:r>
      <w:r w:rsidR="008E4771" w:rsidRPr="00AF476A">
        <w:rPr>
          <w:rFonts w:ascii="Open Sans" w:hAnsi="Open Sans" w:cs="Open Sans"/>
          <w:b/>
          <w:bCs/>
          <w:color w:val="000000"/>
          <w:sz w:val="18"/>
          <w:szCs w:val="18"/>
          <w:lang w:val="de-DE"/>
        </w:rPr>
        <w:t>Bernd Hohlweg</w:t>
      </w:r>
      <w:r w:rsidR="008E4771" w:rsidRPr="00AF476A">
        <w:rPr>
          <w:rFonts w:ascii="Open Sans" w:hAnsi="Open Sans" w:cs="Open Sans"/>
          <w:sz w:val="18"/>
          <w:szCs w:val="18"/>
          <w:lang w:val="de-DE"/>
        </w:rPr>
        <w:br/>
      </w:r>
      <w:proofErr w:type="spellStart"/>
      <w:r w:rsidR="008E4771" w:rsidRPr="00AF476A">
        <w:rPr>
          <w:rFonts w:ascii="Open Sans" w:hAnsi="Open Sans" w:cs="Open Sans"/>
          <w:color w:val="000000"/>
          <w:sz w:val="18"/>
          <w:szCs w:val="18"/>
          <w:lang w:val="de-DE"/>
        </w:rPr>
        <w:t>Director</w:t>
      </w:r>
      <w:proofErr w:type="spellEnd"/>
      <w:r w:rsidR="008E4771" w:rsidRPr="00AF476A">
        <w:rPr>
          <w:rFonts w:ascii="Open Sans" w:hAnsi="Open Sans" w:cs="Open Sans"/>
          <w:color w:val="000000"/>
          <w:sz w:val="18"/>
          <w:szCs w:val="18"/>
          <w:lang w:val="de-DE"/>
        </w:rPr>
        <w:t xml:space="preserve"> Marketing, DACH</w:t>
      </w:r>
      <w:r w:rsidR="008E4771" w:rsidRPr="00AF476A">
        <w:rPr>
          <w:rFonts w:ascii="Open Sans" w:hAnsi="Open Sans" w:cs="Open Sans"/>
          <w:sz w:val="18"/>
          <w:szCs w:val="18"/>
          <w:lang w:val="de-DE"/>
        </w:rPr>
        <w:br/>
      </w:r>
      <w:r w:rsidR="008E4771" w:rsidRPr="00AF476A">
        <w:rPr>
          <w:rFonts w:ascii="Open Sans" w:hAnsi="Open Sans" w:cs="Open Sans"/>
          <w:color w:val="000000"/>
          <w:sz w:val="18"/>
          <w:szCs w:val="18"/>
          <w:lang w:val="de-DE"/>
        </w:rPr>
        <w:t xml:space="preserve">E-Mail: </w:t>
      </w:r>
      <w:hyperlink r:id="rId10" w:history="1">
        <w:r w:rsidR="008E4771" w:rsidRPr="00AF476A">
          <w:rPr>
            <w:rStyle w:val="Fett"/>
            <w:rFonts w:ascii="Open Sans" w:hAnsi="Open Sans" w:cs="Open Sans"/>
            <w:color w:val="010041"/>
            <w:sz w:val="18"/>
            <w:szCs w:val="18"/>
            <w:u w:val="single"/>
            <w:lang w:val="de-DE"/>
          </w:rPr>
          <w:t>bhohlweg@mimecast.com</w:t>
        </w:r>
      </w:hyperlink>
      <w:r w:rsidR="008E4771" w:rsidRPr="00AF476A">
        <w:rPr>
          <w:rFonts w:ascii="Open Sans" w:hAnsi="Open Sans" w:cs="Open Sans"/>
          <w:sz w:val="18"/>
          <w:szCs w:val="18"/>
          <w:lang w:val="de-DE"/>
        </w:rPr>
        <w:br/>
      </w:r>
      <w:r w:rsidR="008E4771" w:rsidRPr="00AF476A">
        <w:rPr>
          <w:rFonts w:ascii="Open Sans" w:hAnsi="Open Sans" w:cs="Open Sans"/>
          <w:color w:val="000000"/>
          <w:sz w:val="18"/>
          <w:szCs w:val="18"/>
          <w:lang w:val="de-DE"/>
        </w:rPr>
        <w:t>Telefon: +49 (0)160 91935437 </w:t>
      </w:r>
    </w:p>
    <w:p w14:paraId="14A28B8D" w14:textId="2F768799" w:rsidR="008E4771" w:rsidRPr="00AF476A" w:rsidRDefault="008E4771" w:rsidP="00AF476A">
      <w:pPr>
        <w:rPr>
          <w:rFonts w:ascii="Open Sans" w:hAnsi="Open Sans" w:cs="Open Sans"/>
          <w:sz w:val="18"/>
          <w:szCs w:val="18"/>
          <w:lang w:val="de-DE"/>
        </w:rPr>
      </w:pPr>
      <w:r w:rsidRPr="00AF476A">
        <w:rPr>
          <w:rFonts w:ascii="Open Sans" w:hAnsi="Open Sans" w:cs="Open Sans"/>
          <w:b/>
          <w:bCs/>
          <w:color w:val="000000"/>
          <w:sz w:val="18"/>
          <w:szCs w:val="18"/>
          <w:lang w:val="de-DE"/>
        </w:rPr>
        <w:t>Franziska Kast</w:t>
      </w:r>
      <w:r w:rsidRPr="00AF476A">
        <w:rPr>
          <w:rFonts w:ascii="Open Sans" w:hAnsi="Open Sans" w:cs="Open Sans"/>
          <w:sz w:val="18"/>
          <w:szCs w:val="18"/>
          <w:lang w:val="de-DE"/>
        </w:rPr>
        <w:br/>
      </w:r>
      <w:r w:rsidRPr="00AF476A">
        <w:rPr>
          <w:rFonts w:ascii="Open Sans" w:hAnsi="Open Sans" w:cs="Open Sans"/>
          <w:color w:val="000000"/>
          <w:sz w:val="18"/>
          <w:szCs w:val="18"/>
          <w:lang w:val="de-DE"/>
        </w:rPr>
        <w:t>Senior Manager, Media Relations</w:t>
      </w:r>
      <w:r w:rsidRPr="00AF476A">
        <w:rPr>
          <w:rFonts w:ascii="Open Sans" w:hAnsi="Open Sans" w:cs="Open Sans"/>
          <w:sz w:val="18"/>
          <w:szCs w:val="18"/>
          <w:lang w:val="de-DE"/>
        </w:rPr>
        <w:br/>
      </w:r>
      <w:r w:rsidRPr="00AF476A">
        <w:rPr>
          <w:rFonts w:ascii="Open Sans" w:hAnsi="Open Sans" w:cs="Open Sans"/>
          <w:color w:val="000000"/>
          <w:sz w:val="18"/>
          <w:szCs w:val="18"/>
          <w:lang w:val="de-DE"/>
        </w:rPr>
        <w:t xml:space="preserve">E-Mail: </w:t>
      </w:r>
      <w:hyperlink r:id="rId11" w:history="1">
        <w:r w:rsidRPr="00AF476A">
          <w:rPr>
            <w:rStyle w:val="Fett"/>
            <w:rFonts w:ascii="Open Sans" w:hAnsi="Open Sans" w:cs="Open Sans"/>
            <w:color w:val="010041"/>
            <w:sz w:val="18"/>
            <w:szCs w:val="18"/>
            <w:u w:val="single"/>
            <w:lang w:val="de-DE"/>
          </w:rPr>
          <w:t>FKast@webershandwick.com</w:t>
        </w:r>
      </w:hyperlink>
      <w:r w:rsidRPr="00AF476A">
        <w:rPr>
          <w:rFonts w:ascii="Open Sans" w:hAnsi="Open Sans" w:cs="Open Sans"/>
          <w:sz w:val="18"/>
          <w:szCs w:val="18"/>
          <w:lang w:val="de-DE"/>
        </w:rPr>
        <w:br/>
      </w:r>
      <w:r w:rsidRPr="00AF476A">
        <w:rPr>
          <w:rFonts w:ascii="Open Sans" w:hAnsi="Open Sans" w:cs="Open Sans"/>
          <w:color w:val="000000"/>
          <w:sz w:val="18"/>
          <w:szCs w:val="18"/>
          <w:lang w:val="de-DE"/>
        </w:rPr>
        <w:t>Telefon: +49 (0)30 20351247</w:t>
      </w:r>
    </w:p>
    <w:p w14:paraId="09783288" w14:textId="77777777" w:rsidR="00EE614D" w:rsidRPr="008E4771" w:rsidRDefault="00EE614D" w:rsidP="00AF476A">
      <w:pPr>
        <w:rPr>
          <w:rFonts w:ascii="Open Sans" w:hAnsi="Open Sans" w:cs="Open Sans"/>
          <w:sz w:val="18"/>
          <w:szCs w:val="18"/>
          <w:lang w:val="de-DE"/>
        </w:rPr>
      </w:pPr>
    </w:p>
    <w:sectPr w:rsidR="00EE614D" w:rsidRPr="008E4771" w:rsidSect="00081F0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58C3" w14:textId="77777777" w:rsidR="004B6FDB" w:rsidRDefault="004B6FDB" w:rsidP="008E4771">
      <w:pPr>
        <w:spacing w:after="0" w:line="240" w:lineRule="auto"/>
      </w:pPr>
      <w:r>
        <w:separator/>
      </w:r>
    </w:p>
  </w:endnote>
  <w:endnote w:type="continuationSeparator" w:id="0">
    <w:p w14:paraId="0BB1DBC8" w14:textId="77777777" w:rsidR="004B6FDB" w:rsidRDefault="004B6FDB" w:rsidP="008E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56D6" w14:textId="77777777" w:rsidR="004B6FDB" w:rsidRDefault="004B6FDB" w:rsidP="008E4771">
      <w:pPr>
        <w:spacing w:after="0" w:line="240" w:lineRule="auto"/>
      </w:pPr>
      <w:r>
        <w:separator/>
      </w:r>
    </w:p>
  </w:footnote>
  <w:footnote w:type="continuationSeparator" w:id="0">
    <w:p w14:paraId="7CBD651C" w14:textId="77777777" w:rsidR="004B6FDB" w:rsidRDefault="004B6FDB" w:rsidP="008E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7A6A" w14:textId="7F17EC7B" w:rsidR="008E4771" w:rsidRDefault="008E4771" w:rsidP="008E4771">
    <w:pPr>
      <w:pStyle w:val="Kopfzeile"/>
      <w:jc w:val="right"/>
    </w:pPr>
    <w:r>
      <w:rPr>
        <w:noProof/>
      </w:rPr>
      <w:drawing>
        <wp:inline distT="0" distB="0" distL="0" distR="0" wp14:anchorId="53D81E99" wp14:editId="2A6257DF">
          <wp:extent cx="1899858" cy="552450"/>
          <wp:effectExtent l="0" t="0" r="0" b="0"/>
          <wp:docPr id="1366428888" name="Grafik 1" descr="Ein Bild, das Grafiken,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28888" name="Grafik 1" descr="Ein Bild, das Grafiken, Schrift, Screensho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99858" cy="552450"/>
                  </a:xfrm>
                  <a:prstGeom prst="rect">
                    <a:avLst/>
                  </a:prstGeom>
                </pic:spPr>
              </pic:pic>
            </a:graphicData>
          </a:graphic>
        </wp:inline>
      </w:drawing>
    </w:r>
  </w:p>
  <w:p w14:paraId="4EBC9159" w14:textId="77777777" w:rsidR="008E4771" w:rsidRDefault="008E4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7069C"/>
    <w:multiLevelType w:val="multilevel"/>
    <w:tmpl w:val="9296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D6F5A"/>
    <w:multiLevelType w:val="multilevel"/>
    <w:tmpl w:val="4634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672019">
    <w:abstractNumId w:val="0"/>
  </w:num>
  <w:num w:numId="2" w16cid:durableId="205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C4"/>
    <w:rsid w:val="00081F0D"/>
    <w:rsid w:val="00135D82"/>
    <w:rsid w:val="002D473D"/>
    <w:rsid w:val="00435C94"/>
    <w:rsid w:val="004B6FDB"/>
    <w:rsid w:val="004F302D"/>
    <w:rsid w:val="0058713D"/>
    <w:rsid w:val="005973AA"/>
    <w:rsid w:val="005E39B9"/>
    <w:rsid w:val="00797F52"/>
    <w:rsid w:val="00814254"/>
    <w:rsid w:val="00886721"/>
    <w:rsid w:val="008E4771"/>
    <w:rsid w:val="00991413"/>
    <w:rsid w:val="009A5AF1"/>
    <w:rsid w:val="00A01FBF"/>
    <w:rsid w:val="00AF476A"/>
    <w:rsid w:val="00B26219"/>
    <w:rsid w:val="00BE4C1C"/>
    <w:rsid w:val="00C108FE"/>
    <w:rsid w:val="00CC18F5"/>
    <w:rsid w:val="00DB6304"/>
    <w:rsid w:val="00EA4B9B"/>
    <w:rsid w:val="00EC0BF7"/>
    <w:rsid w:val="00ED006E"/>
    <w:rsid w:val="00ED22C4"/>
    <w:rsid w:val="00EE614D"/>
    <w:rsid w:val="00F56BCB"/>
    <w:rsid w:val="00F76F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3CFF0"/>
  <w15:docId w15:val="{D64BBE0F-8686-4CC3-B503-C767B779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A5AF1"/>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Fett">
    <w:name w:val="Strong"/>
    <w:basedOn w:val="Absatz-Standardschriftart"/>
    <w:uiPriority w:val="22"/>
    <w:qFormat/>
    <w:rsid w:val="009A5AF1"/>
    <w:rPr>
      <w:b/>
      <w:bCs/>
    </w:rPr>
  </w:style>
  <w:style w:type="character" w:styleId="Hyperlink">
    <w:name w:val="Hyperlink"/>
    <w:basedOn w:val="Absatz-Standardschriftart"/>
    <w:uiPriority w:val="99"/>
    <w:unhideWhenUsed/>
    <w:rsid w:val="009A5AF1"/>
    <w:rPr>
      <w:color w:val="0563C1" w:themeColor="hyperlink"/>
      <w:u w:val="single"/>
    </w:rPr>
  </w:style>
  <w:style w:type="character" w:styleId="NichtaufgelsteErwhnung">
    <w:name w:val="Unresolved Mention"/>
    <w:basedOn w:val="Absatz-Standardschriftart"/>
    <w:uiPriority w:val="99"/>
    <w:semiHidden/>
    <w:unhideWhenUsed/>
    <w:rsid w:val="009A5AF1"/>
    <w:rPr>
      <w:color w:val="605E5C"/>
      <w:shd w:val="clear" w:color="auto" w:fill="E1DFDD"/>
    </w:rPr>
  </w:style>
  <w:style w:type="character" w:styleId="Kommentarzeichen">
    <w:name w:val="annotation reference"/>
    <w:basedOn w:val="Absatz-Standardschriftart"/>
    <w:uiPriority w:val="99"/>
    <w:semiHidden/>
    <w:unhideWhenUsed/>
    <w:rsid w:val="005973AA"/>
    <w:rPr>
      <w:sz w:val="16"/>
      <w:szCs w:val="16"/>
    </w:rPr>
  </w:style>
  <w:style w:type="paragraph" w:styleId="Kommentartext">
    <w:name w:val="annotation text"/>
    <w:basedOn w:val="Standard"/>
    <w:link w:val="KommentartextZchn"/>
    <w:uiPriority w:val="99"/>
    <w:unhideWhenUsed/>
    <w:rsid w:val="005973AA"/>
    <w:pPr>
      <w:spacing w:line="240" w:lineRule="auto"/>
    </w:pPr>
    <w:rPr>
      <w:sz w:val="20"/>
      <w:szCs w:val="20"/>
    </w:rPr>
  </w:style>
  <w:style w:type="character" w:customStyle="1" w:styleId="KommentartextZchn">
    <w:name w:val="Kommentartext Zchn"/>
    <w:basedOn w:val="Absatz-Standardschriftart"/>
    <w:link w:val="Kommentartext"/>
    <w:uiPriority w:val="99"/>
    <w:rsid w:val="005973AA"/>
    <w:rPr>
      <w:sz w:val="20"/>
      <w:szCs w:val="20"/>
    </w:rPr>
  </w:style>
  <w:style w:type="paragraph" w:styleId="Kommentarthema">
    <w:name w:val="annotation subject"/>
    <w:basedOn w:val="Kommentartext"/>
    <w:next w:val="Kommentartext"/>
    <w:link w:val="KommentarthemaZchn"/>
    <w:uiPriority w:val="99"/>
    <w:semiHidden/>
    <w:unhideWhenUsed/>
    <w:rsid w:val="005973AA"/>
    <w:rPr>
      <w:b/>
      <w:bCs/>
    </w:rPr>
  </w:style>
  <w:style w:type="character" w:customStyle="1" w:styleId="KommentarthemaZchn">
    <w:name w:val="Kommentarthema Zchn"/>
    <w:basedOn w:val="KommentartextZchn"/>
    <w:link w:val="Kommentarthema"/>
    <w:uiPriority w:val="99"/>
    <w:semiHidden/>
    <w:rsid w:val="005973AA"/>
    <w:rPr>
      <w:b/>
      <w:bCs/>
      <w:sz w:val="20"/>
      <w:szCs w:val="20"/>
    </w:rPr>
  </w:style>
  <w:style w:type="paragraph" w:styleId="berarbeitung">
    <w:name w:val="Revision"/>
    <w:hidden/>
    <w:uiPriority w:val="99"/>
    <w:semiHidden/>
    <w:rsid w:val="00CC18F5"/>
    <w:pPr>
      <w:spacing w:after="0" w:line="240" w:lineRule="auto"/>
    </w:pPr>
  </w:style>
  <w:style w:type="paragraph" w:customStyle="1" w:styleId="text-build-content">
    <w:name w:val="text-build-content"/>
    <w:basedOn w:val="Standard"/>
    <w:rsid w:val="008E4771"/>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paragraph" w:styleId="Kopfzeile">
    <w:name w:val="header"/>
    <w:basedOn w:val="Standard"/>
    <w:link w:val="KopfzeileZchn"/>
    <w:uiPriority w:val="99"/>
    <w:unhideWhenUsed/>
    <w:rsid w:val="008E47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771"/>
  </w:style>
  <w:style w:type="paragraph" w:styleId="Fuzeile">
    <w:name w:val="footer"/>
    <w:basedOn w:val="Standard"/>
    <w:link w:val="FuzeileZchn"/>
    <w:uiPriority w:val="99"/>
    <w:unhideWhenUsed/>
    <w:rsid w:val="008E47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660">
      <w:bodyDiv w:val="1"/>
      <w:marLeft w:val="0"/>
      <w:marRight w:val="0"/>
      <w:marTop w:val="0"/>
      <w:marBottom w:val="0"/>
      <w:divBdr>
        <w:top w:val="none" w:sz="0" w:space="0" w:color="auto"/>
        <w:left w:val="none" w:sz="0" w:space="0" w:color="auto"/>
        <w:bottom w:val="none" w:sz="0" w:space="0" w:color="auto"/>
        <w:right w:val="none" w:sz="0" w:space="0" w:color="auto"/>
      </w:divBdr>
      <w:divsChild>
        <w:div w:id="2085251800">
          <w:marLeft w:val="0"/>
          <w:marRight w:val="0"/>
          <w:marTop w:val="0"/>
          <w:marBottom w:val="0"/>
          <w:divBdr>
            <w:top w:val="none" w:sz="0" w:space="0" w:color="auto"/>
            <w:left w:val="none" w:sz="0" w:space="0" w:color="auto"/>
            <w:bottom w:val="none" w:sz="0" w:space="0" w:color="auto"/>
            <w:right w:val="none" w:sz="0" w:space="0" w:color="auto"/>
          </w:divBdr>
          <w:divsChild>
            <w:div w:id="1246454073">
              <w:marLeft w:val="0"/>
              <w:marRight w:val="0"/>
              <w:marTop w:val="0"/>
              <w:marBottom w:val="0"/>
              <w:divBdr>
                <w:top w:val="none" w:sz="0" w:space="0" w:color="auto"/>
                <w:left w:val="none" w:sz="0" w:space="0" w:color="auto"/>
                <w:bottom w:val="none" w:sz="0" w:space="0" w:color="auto"/>
                <w:right w:val="none" w:sz="0" w:space="0" w:color="auto"/>
              </w:divBdr>
              <w:divsChild>
                <w:div w:id="2364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5291">
      <w:bodyDiv w:val="1"/>
      <w:marLeft w:val="0"/>
      <w:marRight w:val="0"/>
      <w:marTop w:val="0"/>
      <w:marBottom w:val="0"/>
      <w:divBdr>
        <w:top w:val="none" w:sz="0" w:space="0" w:color="auto"/>
        <w:left w:val="none" w:sz="0" w:space="0" w:color="auto"/>
        <w:bottom w:val="none" w:sz="0" w:space="0" w:color="auto"/>
        <w:right w:val="none" w:sz="0" w:space="0" w:color="auto"/>
      </w:divBdr>
    </w:div>
    <w:div w:id="1550071301">
      <w:bodyDiv w:val="1"/>
      <w:marLeft w:val="0"/>
      <w:marRight w:val="0"/>
      <w:marTop w:val="0"/>
      <w:marBottom w:val="0"/>
      <w:divBdr>
        <w:top w:val="none" w:sz="0" w:space="0" w:color="auto"/>
        <w:left w:val="none" w:sz="0" w:space="0" w:color="auto"/>
        <w:bottom w:val="none" w:sz="0" w:space="0" w:color="auto"/>
        <w:right w:val="none" w:sz="0" w:space="0" w:color="auto"/>
      </w:divBdr>
    </w:div>
    <w:div w:id="211093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a365.de/en/it-sa-expo-cong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mecast.com/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Kast@webershandwick.com" TargetMode="External"/><Relationship Id="rId5" Type="http://schemas.openxmlformats.org/officeDocument/2006/relationships/footnotes" Target="footnotes.xml"/><Relationship Id="rId10" Type="http://schemas.openxmlformats.org/officeDocument/2006/relationships/hyperlink" Target="mailto:bhohlweg@mimecast.com" TargetMode="External"/><Relationship Id="rId4" Type="http://schemas.openxmlformats.org/officeDocument/2006/relationships/webSettings" Target="webSettings.xml"/><Relationship Id="rId9" Type="http://schemas.openxmlformats.org/officeDocument/2006/relationships/hyperlink" Target="https://www.mimecast.com/products/email-security/integrated-cloud-email-securi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 Franziska (BER-WSW)</dc:creator>
  <cp:keywords/>
  <dc:description/>
  <cp:lastModifiedBy>Kast, Franziska (BER-WSW)</cp:lastModifiedBy>
  <cp:revision>3</cp:revision>
  <dcterms:created xsi:type="dcterms:W3CDTF">2023-09-19T10:45:00Z</dcterms:created>
  <dcterms:modified xsi:type="dcterms:W3CDTF">2023-09-19T10:59:00Z</dcterms:modified>
</cp:coreProperties>
</file>