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99C0" w14:textId="6B102E0F" w:rsidR="00FF6648" w:rsidRDefault="004931E6" w:rsidP="008371DB">
      <w:pPr>
        <w:spacing w:after="300"/>
        <w:rPr>
          <w:rStyle w:val="Fett"/>
          <w:rFonts w:ascii="Open Sans" w:hAnsi="Open Sans" w:cs="Open Sans"/>
          <w:color w:val="010041"/>
          <w:sz w:val="28"/>
          <w:szCs w:val="28"/>
          <w:lang w:val="de-DE"/>
        </w:rPr>
      </w:pPr>
      <w:proofErr w:type="spellStart"/>
      <w:r>
        <w:rPr>
          <w:rStyle w:val="Fett"/>
          <w:rFonts w:ascii="Open Sans" w:hAnsi="Open Sans" w:cs="Open Sans"/>
          <w:color w:val="000000"/>
          <w:sz w:val="20"/>
          <w:szCs w:val="20"/>
          <w:lang w:val="de-DE"/>
        </w:rPr>
        <w:t>Cybersecurity</w:t>
      </w:r>
      <w:proofErr w:type="spellEnd"/>
      <w:r>
        <w:rPr>
          <w:rStyle w:val="Fett"/>
          <w:rFonts w:ascii="Open Sans" w:hAnsi="Open Sans" w:cs="Open Sans"/>
          <w:color w:val="000000"/>
          <w:sz w:val="20"/>
          <w:szCs w:val="20"/>
          <w:lang w:val="de-DE"/>
        </w:rPr>
        <w:t>-</w:t>
      </w:r>
      <w:r w:rsidR="003665F8">
        <w:rPr>
          <w:rStyle w:val="Fett"/>
          <w:rFonts w:ascii="Open Sans" w:hAnsi="Open Sans" w:cs="Open Sans"/>
          <w:color w:val="000000"/>
          <w:sz w:val="20"/>
          <w:szCs w:val="20"/>
          <w:lang w:val="de-DE"/>
        </w:rPr>
        <w:t>Prognosen</w:t>
      </w:r>
      <w:r w:rsidR="00C559E9" w:rsidRPr="00703AFB">
        <w:rPr>
          <w:rStyle w:val="Fett"/>
          <w:rFonts w:ascii="Open Sans" w:hAnsi="Open Sans" w:cs="Open Sans"/>
          <w:color w:val="000000"/>
          <w:sz w:val="20"/>
          <w:szCs w:val="20"/>
          <w:lang w:val="de-DE"/>
        </w:rPr>
        <w:t xml:space="preserve"> 2024</w:t>
      </w:r>
      <w:r w:rsidR="00002770" w:rsidRPr="00703AFB">
        <w:rPr>
          <w:lang w:val="de-DE"/>
        </w:rPr>
        <w:br/>
      </w:r>
      <w:r>
        <w:rPr>
          <w:rStyle w:val="Fett"/>
          <w:rFonts w:ascii="Open Sans" w:hAnsi="Open Sans" w:cs="Open Sans"/>
          <w:color w:val="010041"/>
          <w:sz w:val="28"/>
          <w:szCs w:val="28"/>
          <w:lang w:val="de-DE"/>
        </w:rPr>
        <w:t xml:space="preserve">Das erwarten die </w:t>
      </w:r>
      <w:r w:rsidRPr="004931E6">
        <w:rPr>
          <w:rStyle w:val="Fett"/>
          <w:rFonts w:ascii="Open Sans" w:hAnsi="Open Sans" w:cs="Open Sans"/>
          <w:color w:val="010041"/>
          <w:sz w:val="28"/>
          <w:szCs w:val="28"/>
          <w:lang w:val="de-DE"/>
        </w:rPr>
        <w:t>Experten</w:t>
      </w:r>
      <w:r>
        <w:rPr>
          <w:rStyle w:val="Fett"/>
          <w:rFonts w:ascii="Open Sans" w:hAnsi="Open Sans" w:cs="Open Sans"/>
          <w:color w:val="010041"/>
          <w:sz w:val="28"/>
          <w:szCs w:val="28"/>
          <w:lang w:val="de-DE"/>
        </w:rPr>
        <w:t xml:space="preserve"> von </w:t>
      </w:r>
      <w:proofErr w:type="spellStart"/>
      <w:r>
        <w:rPr>
          <w:rStyle w:val="Fett"/>
          <w:rFonts w:ascii="Open Sans" w:hAnsi="Open Sans" w:cs="Open Sans"/>
          <w:color w:val="010041"/>
          <w:sz w:val="28"/>
          <w:szCs w:val="28"/>
          <w:lang w:val="de-DE"/>
        </w:rPr>
        <w:t>Mimecast</w:t>
      </w:r>
      <w:proofErr w:type="spellEnd"/>
      <w:r>
        <w:rPr>
          <w:rStyle w:val="Fett"/>
          <w:rFonts w:ascii="Open Sans" w:hAnsi="Open Sans" w:cs="Open Sans"/>
          <w:color w:val="010041"/>
          <w:sz w:val="28"/>
          <w:szCs w:val="28"/>
          <w:lang w:val="de-DE"/>
        </w:rPr>
        <w:t xml:space="preserve"> für das kommende Jahr</w:t>
      </w:r>
      <w:r w:rsidR="00C007FD" w:rsidRPr="00703AFB">
        <w:rPr>
          <w:rStyle w:val="Fett"/>
          <w:rFonts w:ascii="Open Sans" w:hAnsi="Open Sans" w:cs="Open Sans"/>
          <w:color w:val="010041"/>
          <w:sz w:val="28"/>
          <w:szCs w:val="28"/>
          <w:lang w:val="de-DE"/>
        </w:rPr>
        <w:t xml:space="preserve"> </w:t>
      </w:r>
    </w:p>
    <w:p w14:paraId="7091BEB8" w14:textId="77777777" w:rsidR="004931E6" w:rsidRPr="004931E6" w:rsidRDefault="004931E6" w:rsidP="004931E6">
      <w:pPr>
        <w:numPr>
          <w:ilvl w:val="0"/>
          <w:numId w:val="21"/>
        </w:numPr>
        <w:spacing w:before="100" w:beforeAutospacing="1" w:after="100" w:afterAutospacing="1" w:line="330" w:lineRule="atLeast"/>
        <w:rPr>
          <w:rFonts w:ascii="Open Sans" w:eastAsia="Times New Roman" w:hAnsi="Open Sans" w:cs="Open Sans"/>
          <w:sz w:val="24"/>
          <w:szCs w:val="24"/>
          <w:lang w:val="de-DE" w:eastAsia="de-DE"/>
          <w14:ligatures w14:val="none"/>
        </w:rPr>
      </w:pPr>
      <w:r w:rsidRPr="004931E6">
        <w:rPr>
          <w:rFonts w:ascii="Open Sans" w:eastAsia="Times New Roman" w:hAnsi="Open Sans" w:cs="Open Sans"/>
          <w:i/>
          <w:iCs/>
          <w:sz w:val="20"/>
          <w:szCs w:val="20"/>
          <w:lang w:val="de-DE" w:eastAsia="de-DE"/>
          <w14:ligatures w14:val="none"/>
        </w:rPr>
        <w:t>Bei Angriffen werden mehr KI-basierte Tools zum Einsatz kommen.</w:t>
      </w:r>
    </w:p>
    <w:p w14:paraId="224E8E09" w14:textId="77777777" w:rsidR="004931E6" w:rsidRPr="004931E6" w:rsidRDefault="004931E6" w:rsidP="004931E6">
      <w:pPr>
        <w:numPr>
          <w:ilvl w:val="0"/>
          <w:numId w:val="21"/>
        </w:numPr>
        <w:spacing w:before="100" w:beforeAutospacing="1" w:after="100" w:afterAutospacing="1" w:line="330" w:lineRule="atLeast"/>
        <w:rPr>
          <w:rFonts w:ascii="Open Sans" w:eastAsia="Times New Roman" w:hAnsi="Open Sans" w:cs="Open Sans"/>
          <w:sz w:val="24"/>
          <w:szCs w:val="24"/>
          <w:lang w:val="de-DE" w:eastAsia="de-DE"/>
          <w14:ligatures w14:val="none"/>
        </w:rPr>
      </w:pPr>
      <w:r w:rsidRPr="004931E6">
        <w:rPr>
          <w:rFonts w:ascii="Open Sans" w:eastAsia="Times New Roman" w:hAnsi="Open Sans" w:cs="Open Sans"/>
          <w:i/>
          <w:iCs/>
          <w:sz w:val="20"/>
          <w:szCs w:val="20"/>
          <w:lang w:val="de-DE" w:eastAsia="de-DE"/>
          <w14:ligatures w14:val="none"/>
        </w:rPr>
        <w:t xml:space="preserve">Angreifer werden verstärkt die großen </w:t>
      </w:r>
      <w:proofErr w:type="spellStart"/>
      <w:r w:rsidRPr="004931E6">
        <w:rPr>
          <w:rFonts w:ascii="Open Sans" w:eastAsia="Times New Roman" w:hAnsi="Open Sans" w:cs="Open Sans"/>
          <w:i/>
          <w:iCs/>
          <w:sz w:val="20"/>
          <w:szCs w:val="20"/>
          <w:lang w:val="de-DE" w:eastAsia="de-DE"/>
          <w14:ligatures w14:val="none"/>
        </w:rPr>
        <w:t>Hyperscaler</w:t>
      </w:r>
      <w:proofErr w:type="spellEnd"/>
      <w:r w:rsidRPr="004931E6">
        <w:rPr>
          <w:rFonts w:ascii="Open Sans" w:eastAsia="Times New Roman" w:hAnsi="Open Sans" w:cs="Open Sans"/>
          <w:i/>
          <w:iCs/>
          <w:sz w:val="20"/>
          <w:szCs w:val="20"/>
          <w:lang w:val="de-DE" w:eastAsia="de-DE"/>
          <w14:ligatures w14:val="none"/>
        </w:rPr>
        <w:t xml:space="preserve"> ins Visier nehmen.</w:t>
      </w:r>
    </w:p>
    <w:p w14:paraId="3AABA60B" w14:textId="77777777" w:rsidR="004931E6" w:rsidRPr="004931E6" w:rsidRDefault="004931E6" w:rsidP="004931E6">
      <w:pPr>
        <w:numPr>
          <w:ilvl w:val="0"/>
          <w:numId w:val="21"/>
        </w:numPr>
        <w:spacing w:before="100" w:beforeAutospacing="1" w:after="100" w:afterAutospacing="1" w:line="330" w:lineRule="atLeast"/>
        <w:rPr>
          <w:rFonts w:ascii="Open Sans" w:eastAsia="Times New Roman" w:hAnsi="Open Sans" w:cs="Open Sans"/>
          <w:sz w:val="24"/>
          <w:szCs w:val="24"/>
          <w:lang w:val="de-DE" w:eastAsia="de-DE"/>
          <w14:ligatures w14:val="none"/>
        </w:rPr>
      </w:pPr>
      <w:r w:rsidRPr="004931E6">
        <w:rPr>
          <w:rFonts w:ascii="Open Sans" w:eastAsia="Times New Roman" w:hAnsi="Open Sans" w:cs="Open Sans"/>
          <w:i/>
          <w:iCs/>
          <w:sz w:val="20"/>
          <w:szCs w:val="20"/>
          <w:lang w:val="de-DE" w:eastAsia="de-DE"/>
          <w14:ligatures w14:val="none"/>
        </w:rPr>
        <w:t>Die Quanteninformatik birgt neue Risiken, im Besonderen den Diebstahl von Daten „auf Vorrat“ mit dem Ziel der späteren Entschlüsselung mit den Quantenrechnern der Zukunft.</w:t>
      </w:r>
    </w:p>
    <w:p w14:paraId="13F7CA89" w14:textId="20534FCF" w:rsidR="004931E6" w:rsidRPr="004931E6" w:rsidRDefault="004931E6" w:rsidP="004931E6">
      <w:pPr>
        <w:numPr>
          <w:ilvl w:val="0"/>
          <w:numId w:val="21"/>
        </w:numPr>
        <w:spacing w:before="100" w:beforeAutospacing="1" w:after="100" w:afterAutospacing="1" w:line="330" w:lineRule="atLeast"/>
        <w:rPr>
          <w:rStyle w:val="Fett"/>
          <w:rFonts w:ascii="Open Sans" w:eastAsia="Times New Roman" w:hAnsi="Open Sans" w:cs="Open Sans"/>
          <w:b w:val="0"/>
          <w:bCs w:val="0"/>
          <w:sz w:val="24"/>
          <w:szCs w:val="24"/>
          <w:lang w:val="de-DE" w:eastAsia="de-DE"/>
          <w14:ligatures w14:val="none"/>
        </w:rPr>
      </w:pPr>
      <w:r w:rsidRPr="004931E6">
        <w:rPr>
          <w:rFonts w:ascii="Open Sans" w:eastAsia="Times New Roman" w:hAnsi="Open Sans" w:cs="Open Sans"/>
          <w:i/>
          <w:iCs/>
          <w:sz w:val="20"/>
          <w:szCs w:val="20"/>
          <w:lang w:val="de-DE" w:eastAsia="de-DE"/>
          <w14:ligatures w14:val="none"/>
        </w:rPr>
        <w:t>Die Kompromittierung geschäftlicher E-Mails wird weiter zunehmen, und Hacker können dank neuer Technologien immer perfektere Täuschungen schaffen (etwa durch Sprach- und Video-Imitationen von Personen, denen Nutzer vertrauen).</w:t>
      </w:r>
    </w:p>
    <w:p w14:paraId="039CBDD3" w14:textId="77777777" w:rsidR="004931E6" w:rsidRDefault="004931E6" w:rsidP="00C559E9">
      <w:pPr>
        <w:textAlignment w:val="baseline"/>
        <w:rPr>
          <w:rStyle w:val="Fett"/>
          <w:rFonts w:ascii="Open Sans" w:hAnsi="Open Sans" w:cs="Open Sans"/>
          <w:color w:val="000000"/>
          <w:sz w:val="20"/>
          <w:szCs w:val="20"/>
          <w:lang w:val="de-DE"/>
        </w:rPr>
      </w:pPr>
    </w:p>
    <w:p w14:paraId="20DF5C6B" w14:textId="17FE1A2B" w:rsidR="004931E6" w:rsidRPr="004931E6" w:rsidRDefault="004931E6" w:rsidP="00C559E9">
      <w:pPr>
        <w:textAlignment w:val="baseline"/>
        <w:rPr>
          <w:rFonts w:ascii="Open Sans" w:hAnsi="Open Sans" w:cs="Open Sans"/>
          <w:b/>
          <w:bCs/>
          <w:sz w:val="20"/>
          <w:szCs w:val="20"/>
          <w:lang w:val="de-DE"/>
        </w:rPr>
      </w:pPr>
      <w:r w:rsidRPr="004931E6">
        <w:rPr>
          <w:rStyle w:val="Fett"/>
          <w:rFonts w:ascii="Open Sans" w:hAnsi="Open Sans" w:cs="Open Sans"/>
          <w:color w:val="000000"/>
          <w:sz w:val="20"/>
          <w:szCs w:val="20"/>
          <w:lang w:val="de-DE"/>
        </w:rPr>
        <w:t>MÜNCHEN, 11. Dezember 2023</w:t>
      </w:r>
      <w:r w:rsidRPr="004931E6">
        <w:rPr>
          <w:rFonts w:ascii="Open Sans" w:hAnsi="Open Sans" w:cs="Open Sans"/>
          <w:color w:val="000000"/>
          <w:sz w:val="20"/>
          <w:szCs w:val="20"/>
          <w:lang w:val="de-DE"/>
        </w:rPr>
        <w:t xml:space="preserve"> – </w:t>
      </w:r>
      <w:hyperlink r:id="rId8" w:tgtFrame="_blank" w:history="1">
        <w:proofErr w:type="spellStart"/>
        <w:r w:rsidRPr="004931E6">
          <w:rPr>
            <w:rStyle w:val="Fett"/>
            <w:rFonts w:ascii="Open Sans" w:hAnsi="Open Sans" w:cs="Open Sans"/>
            <w:color w:val="010041"/>
            <w:sz w:val="20"/>
            <w:szCs w:val="20"/>
            <w:u w:val="single"/>
            <w:lang w:val="de-DE"/>
          </w:rPr>
          <w:t>Mimecast</w:t>
        </w:r>
        <w:proofErr w:type="spellEnd"/>
        <w:r w:rsidRPr="004931E6">
          <w:rPr>
            <w:rStyle w:val="Fett"/>
            <w:rFonts w:ascii="Open Sans" w:hAnsi="Open Sans" w:cs="Open Sans"/>
            <w:color w:val="010041"/>
            <w:sz w:val="20"/>
            <w:szCs w:val="20"/>
            <w:u w:val="single"/>
            <w:lang w:val="de-DE"/>
          </w:rPr>
          <w:t xml:space="preserve"> Limited</w:t>
        </w:r>
      </w:hyperlink>
      <w:r w:rsidRPr="004931E6">
        <w:rPr>
          <w:rFonts w:ascii="Open Sans" w:hAnsi="Open Sans" w:cs="Open Sans"/>
          <w:color w:val="010041"/>
          <w:sz w:val="20"/>
          <w:szCs w:val="20"/>
          <w:lang w:val="de-DE"/>
        </w:rPr>
        <w:t xml:space="preserve"> </w:t>
      </w:r>
      <w:r w:rsidRPr="004931E6">
        <w:rPr>
          <w:rFonts w:ascii="Open Sans" w:hAnsi="Open Sans" w:cs="Open Sans"/>
          <w:sz w:val="20"/>
          <w:szCs w:val="20"/>
          <w:lang w:val="de-DE"/>
        </w:rPr>
        <w:t>(</w:t>
      </w:r>
      <w:proofErr w:type="spellStart"/>
      <w:r w:rsidRPr="004931E6">
        <w:rPr>
          <w:rFonts w:ascii="Open Sans" w:hAnsi="Open Sans" w:cs="Open Sans"/>
          <w:sz w:val="20"/>
          <w:szCs w:val="20"/>
          <w:lang w:val="de-DE"/>
        </w:rPr>
        <w:t>Mimecast</w:t>
      </w:r>
      <w:proofErr w:type="spellEnd"/>
      <w:r w:rsidRPr="004931E6">
        <w:rPr>
          <w:rFonts w:ascii="Open Sans" w:hAnsi="Open Sans" w:cs="Open Sans"/>
          <w:sz w:val="20"/>
          <w:szCs w:val="20"/>
          <w:lang w:val="de-DE"/>
        </w:rPr>
        <w:t>) stellte heute seine Prognosen für das Jahr 2024 vor:</w:t>
      </w:r>
    </w:p>
    <w:p w14:paraId="16F8BB0C" w14:textId="2F2B0804" w:rsidR="00C559E9" w:rsidRPr="00703AFB" w:rsidRDefault="00C559E9" w:rsidP="00C559E9">
      <w:pPr>
        <w:textAlignment w:val="baseline"/>
        <w:rPr>
          <w:rFonts w:ascii="Open Sans" w:hAnsi="Open Sans" w:cs="Open Sans"/>
          <w:b/>
          <w:bCs/>
          <w:sz w:val="20"/>
          <w:szCs w:val="20"/>
          <w:lang w:val="de-DE"/>
        </w:rPr>
      </w:pPr>
      <w:r w:rsidRPr="00703AFB">
        <w:rPr>
          <w:rFonts w:ascii="Open Sans" w:hAnsi="Open Sans" w:cs="Open Sans"/>
          <w:b/>
          <w:bCs/>
          <w:color w:val="010041"/>
          <w:sz w:val="20"/>
          <w:szCs w:val="20"/>
          <w:lang w:val="de-DE"/>
        </w:rPr>
        <w:t xml:space="preserve">Die </w:t>
      </w:r>
      <w:r w:rsidR="00FD7200">
        <w:rPr>
          <w:rFonts w:ascii="Open Sans" w:hAnsi="Open Sans" w:cs="Open Sans"/>
          <w:b/>
          <w:bCs/>
          <w:color w:val="010041"/>
          <w:sz w:val="20"/>
          <w:szCs w:val="20"/>
          <w:lang w:val="de-DE"/>
        </w:rPr>
        <w:t xml:space="preserve">wichtigsten </w:t>
      </w:r>
      <w:proofErr w:type="spellStart"/>
      <w:r w:rsidRPr="00703AFB">
        <w:rPr>
          <w:rFonts w:ascii="Open Sans" w:hAnsi="Open Sans" w:cs="Open Sans"/>
          <w:b/>
          <w:bCs/>
          <w:color w:val="010041"/>
          <w:sz w:val="20"/>
          <w:szCs w:val="20"/>
          <w:lang w:val="de-DE"/>
        </w:rPr>
        <w:t>Mimecast</w:t>
      </w:r>
      <w:proofErr w:type="spellEnd"/>
      <w:r w:rsidRPr="00703AFB">
        <w:rPr>
          <w:rFonts w:ascii="Open Sans" w:hAnsi="Open Sans" w:cs="Open Sans"/>
          <w:b/>
          <w:bCs/>
          <w:color w:val="010041"/>
          <w:sz w:val="20"/>
          <w:szCs w:val="20"/>
          <w:lang w:val="de-DE"/>
        </w:rPr>
        <w:t>-Prognosen für 2024 im Überblick</w:t>
      </w:r>
    </w:p>
    <w:p w14:paraId="5F2C8251" w14:textId="77777777" w:rsidR="00C559E9" w:rsidRPr="00703AFB" w:rsidRDefault="00C559E9" w:rsidP="00C559E9">
      <w:pPr>
        <w:pStyle w:val="Listenabsatz"/>
        <w:numPr>
          <w:ilvl w:val="0"/>
          <w:numId w:val="19"/>
        </w:numPr>
        <w:spacing w:after="0"/>
        <w:rPr>
          <w:rStyle w:val="normaltextrun"/>
          <w:rFonts w:ascii="Open Sans" w:hAnsi="Open Sans" w:cs="Open Sans"/>
          <w:sz w:val="20"/>
          <w:szCs w:val="20"/>
          <w:lang w:val="de-DE"/>
        </w:rPr>
      </w:pPr>
      <w:r w:rsidRPr="00703AFB">
        <w:rPr>
          <w:rStyle w:val="normaltextrun"/>
          <w:rFonts w:ascii="Open Sans" w:hAnsi="Open Sans" w:cs="Open Sans"/>
          <w:sz w:val="20"/>
          <w:szCs w:val="20"/>
          <w:lang w:val="de-DE"/>
        </w:rPr>
        <w:t xml:space="preserve">Bei Angriffen werden mehr KI-basierte Tools zum Einsatz kommen. </w:t>
      </w:r>
    </w:p>
    <w:p w14:paraId="499037CA" w14:textId="17977456" w:rsidR="00C559E9" w:rsidRPr="00703AFB" w:rsidRDefault="00C559E9" w:rsidP="00C559E9">
      <w:pPr>
        <w:pStyle w:val="Listenabsatz"/>
        <w:numPr>
          <w:ilvl w:val="0"/>
          <w:numId w:val="19"/>
        </w:numPr>
        <w:spacing w:after="0"/>
        <w:rPr>
          <w:rStyle w:val="normaltextrun"/>
          <w:rFonts w:ascii="Open Sans" w:hAnsi="Open Sans" w:cs="Open Sans"/>
          <w:sz w:val="20"/>
          <w:szCs w:val="20"/>
          <w:lang w:val="de-DE"/>
        </w:rPr>
      </w:pPr>
      <w:r w:rsidRPr="00703AFB">
        <w:rPr>
          <w:rStyle w:val="normaltextrun"/>
          <w:rFonts w:ascii="Open Sans" w:hAnsi="Open Sans" w:cs="Open Sans"/>
          <w:sz w:val="20"/>
          <w:szCs w:val="20"/>
          <w:lang w:val="de-DE"/>
        </w:rPr>
        <w:t xml:space="preserve">Durch neue KI-Produkte </w:t>
      </w:r>
      <w:r w:rsidR="00FD7200">
        <w:rPr>
          <w:rStyle w:val="normaltextrun"/>
          <w:rFonts w:ascii="Open Sans" w:hAnsi="Open Sans" w:cs="Open Sans"/>
          <w:sz w:val="20"/>
          <w:szCs w:val="20"/>
          <w:lang w:val="de-DE"/>
        </w:rPr>
        <w:t>wird</w:t>
      </w:r>
      <w:r w:rsidRPr="00703AFB">
        <w:rPr>
          <w:rStyle w:val="normaltextrun"/>
          <w:rFonts w:ascii="Open Sans" w:hAnsi="Open Sans" w:cs="Open Sans"/>
          <w:sz w:val="20"/>
          <w:szCs w:val="20"/>
          <w:lang w:val="de-DE"/>
        </w:rPr>
        <w:t xml:space="preserve"> es zu einer Zunahme von Datenschutzverletzungen </w:t>
      </w:r>
      <w:r w:rsidR="00FD7200">
        <w:rPr>
          <w:rStyle w:val="normaltextrun"/>
          <w:rFonts w:ascii="Open Sans" w:hAnsi="Open Sans" w:cs="Open Sans"/>
          <w:sz w:val="20"/>
          <w:szCs w:val="20"/>
          <w:lang w:val="de-DE"/>
        </w:rPr>
        <w:t>kommen.</w:t>
      </w:r>
    </w:p>
    <w:p w14:paraId="3CB91C78" w14:textId="09253473" w:rsidR="00C559E9" w:rsidRPr="00703AFB" w:rsidRDefault="00C559E9" w:rsidP="00C559E9">
      <w:pPr>
        <w:pStyle w:val="Listenabsatz"/>
        <w:numPr>
          <w:ilvl w:val="0"/>
          <w:numId w:val="19"/>
        </w:numPr>
        <w:spacing w:after="0"/>
        <w:rPr>
          <w:rStyle w:val="normaltextrun"/>
          <w:rFonts w:ascii="Open Sans" w:hAnsi="Open Sans" w:cs="Open Sans"/>
          <w:sz w:val="20"/>
          <w:szCs w:val="20"/>
          <w:lang w:val="de-DE"/>
        </w:rPr>
      </w:pPr>
      <w:r w:rsidRPr="00703AFB">
        <w:rPr>
          <w:rStyle w:val="normaltextrun"/>
          <w:rFonts w:ascii="Open Sans" w:hAnsi="Open Sans" w:cs="Open Sans"/>
          <w:sz w:val="20"/>
          <w:szCs w:val="20"/>
          <w:lang w:val="de-DE"/>
        </w:rPr>
        <w:t xml:space="preserve">Unternehmen </w:t>
      </w:r>
      <w:r w:rsidR="00FD7200">
        <w:rPr>
          <w:rStyle w:val="normaltextrun"/>
          <w:rFonts w:ascii="Open Sans" w:hAnsi="Open Sans" w:cs="Open Sans"/>
          <w:sz w:val="20"/>
          <w:szCs w:val="20"/>
          <w:lang w:val="de-DE"/>
        </w:rPr>
        <w:t xml:space="preserve">werden </w:t>
      </w:r>
      <w:r w:rsidRPr="00703AFB">
        <w:rPr>
          <w:rStyle w:val="normaltextrun"/>
          <w:rFonts w:ascii="Open Sans" w:hAnsi="Open Sans" w:cs="Open Sans"/>
          <w:sz w:val="20"/>
          <w:szCs w:val="20"/>
          <w:lang w:val="de-DE"/>
        </w:rPr>
        <w:t xml:space="preserve">verstärkt Cybersicherheitsdienste als </w:t>
      </w:r>
      <w:proofErr w:type="spellStart"/>
      <w:r w:rsidRPr="00703AFB">
        <w:rPr>
          <w:rStyle w:val="normaltextrun"/>
          <w:rFonts w:ascii="Open Sans" w:hAnsi="Open Sans" w:cs="Open Sans"/>
          <w:sz w:val="20"/>
          <w:szCs w:val="20"/>
          <w:lang w:val="de-DE"/>
        </w:rPr>
        <w:t>Managed</w:t>
      </w:r>
      <w:proofErr w:type="spellEnd"/>
      <w:r w:rsidRPr="00703AFB">
        <w:rPr>
          <w:rStyle w:val="normaltextrun"/>
          <w:rFonts w:ascii="Open Sans" w:hAnsi="Open Sans" w:cs="Open Sans"/>
          <w:sz w:val="20"/>
          <w:szCs w:val="20"/>
          <w:lang w:val="de-DE"/>
        </w:rPr>
        <w:t xml:space="preserve"> Service in Anspruch</w:t>
      </w:r>
      <w:r w:rsidR="00FD7200">
        <w:rPr>
          <w:rStyle w:val="normaltextrun"/>
          <w:rFonts w:ascii="Open Sans" w:hAnsi="Open Sans" w:cs="Open Sans"/>
          <w:sz w:val="20"/>
          <w:szCs w:val="20"/>
          <w:lang w:val="de-DE"/>
        </w:rPr>
        <w:t xml:space="preserve"> nehmen.</w:t>
      </w:r>
    </w:p>
    <w:p w14:paraId="24860A80" w14:textId="77777777" w:rsidR="00C559E9" w:rsidRPr="00703AFB" w:rsidRDefault="00C559E9" w:rsidP="00C559E9">
      <w:pPr>
        <w:pStyle w:val="Listenabsatz"/>
        <w:numPr>
          <w:ilvl w:val="0"/>
          <w:numId w:val="19"/>
        </w:numPr>
        <w:spacing w:after="0"/>
        <w:rPr>
          <w:rStyle w:val="normaltextrun"/>
          <w:rFonts w:ascii="Open Sans" w:hAnsi="Open Sans" w:cs="Open Sans"/>
          <w:sz w:val="20"/>
          <w:szCs w:val="20"/>
          <w:lang w:val="de-DE"/>
        </w:rPr>
      </w:pPr>
      <w:r w:rsidRPr="00703AFB">
        <w:rPr>
          <w:rStyle w:val="normaltextrun"/>
          <w:rFonts w:ascii="Open Sans" w:hAnsi="Open Sans" w:cs="Open Sans"/>
          <w:sz w:val="20"/>
          <w:szCs w:val="20"/>
          <w:lang w:val="de-DE"/>
        </w:rPr>
        <w:t>Marketplace-Modelle sind auf dem Vormarsch.</w:t>
      </w:r>
    </w:p>
    <w:p w14:paraId="454DA159" w14:textId="77777777" w:rsidR="00C559E9" w:rsidRPr="00703AFB" w:rsidRDefault="00C559E9" w:rsidP="00C559E9">
      <w:pPr>
        <w:pStyle w:val="Listenabsatz"/>
        <w:numPr>
          <w:ilvl w:val="0"/>
          <w:numId w:val="19"/>
        </w:numPr>
        <w:spacing w:after="0"/>
        <w:rPr>
          <w:rStyle w:val="normaltextrun"/>
          <w:rFonts w:ascii="Open Sans" w:hAnsi="Open Sans" w:cs="Open Sans"/>
          <w:sz w:val="20"/>
          <w:szCs w:val="20"/>
          <w:lang w:val="de-DE"/>
        </w:rPr>
      </w:pPr>
      <w:r w:rsidRPr="00703AFB">
        <w:rPr>
          <w:rStyle w:val="normaltextrun"/>
          <w:rFonts w:ascii="Open Sans" w:hAnsi="Open Sans" w:cs="Open Sans"/>
          <w:sz w:val="20"/>
          <w:szCs w:val="20"/>
          <w:lang w:val="de-DE"/>
        </w:rPr>
        <w:t xml:space="preserve">Cybersicherheitsspezialisten werden auf eine effektivere Risikoquantifizierung hinarbeiten. </w:t>
      </w:r>
    </w:p>
    <w:p w14:paraId="4E33ACCC" w14:textId="77777777" w:rsidR="00C559E9" w:rsidRPr="00703AFB" w:rsidRDefault="00C559E9" w:rsidP="00C559E9">
      <w:pPr>
        <w:pStyle w:val="Listenabsatz"/>
        <w:numPr>
          <w:ilvl w:val="0"/>
          <w:numId w:val="19"/>
        </w:numPr>
        <w:spacing w:after="0"/>
        <w:rPr>
          <w:rStyle w:val="normaltextrun"/>
          <w:rFonts w:ascii="Open Sans" w:hAnsi="Open Sans" w:cs="Open Sans"/>
          <w:sz w:val="20"/>
          <w:szCs w:val="20"/>
          <w:lang w:val="de-DE"/>
        </w:rPr>
      </w:pPr>
      <w:r w:rsidRPr="00703AFB">
        <w:rPr>
          <w:rStyle w:val="normaltextrun"/>
          <w:rFonts w:ascii="Open Sans" w:hAnsi="Open Sans" w:cs="Open Sans"/>
          <w:sz w:val="20"/>
          <w:szCs w:val="20"/>
          <w:lang w:val="de-DE"/>
        </w:rPr>
        <w:t xml:space="preserve">Angreifer werden verstärkt die großen </w:t>
      </w:r>
      <w:proofErr w:type="spellStart"/>
      <w:r w:rsidRPr="00703AFB">
        <w:rPr>
          <w:rStyle w:val="normaltextrun"/>
          <w:rFonts w:ascii="Open Sans" w:hAnsi="Open Sans" w:cs="Open Sans"/>
          <w:sz w:val="20"/>
          <w:szCs w:val="20"/>
          <w:lang w:val="de-DE"/>
        </w:rPr>
        <w:t>Hyperscaler</w:t>
      </w:r>
      <w:proofErr w:type="spellEnd"/>
      <w:r w:rsidRPr="00703AFB">
        <w:rPr>
          <w:rStyle w:val="normaltextrun"/>
          <w:rFonts w:ascii="Open Sans" w:hAnsi="Open Sans" w:cs="Open Sans"/>
          <w:sz w:val="20"/>
          <w:szCs w:val="20"/>
          <w:lang w:val="de-DE"/>
        </w:rPr>
        <w:t xml:space="preserve"> ins Visier nehmen.</w:t>
      </w:r>
    </w:p>
    <w:p w14:paraId="2F78E34E" w14:textId="77777777" w:rsidR="00C559E9" w:rsidRPr="00703AFB" w:rsidRDefault="00C559E9" w:rsidP="00C559E9">
      <w:pPr>
        <w:pStyle w:val="Listenabsatz"/>
        <w:numPr>
          <w:ilvl w:val="0"/>
          <w:numId w:val="19"/>
        </w:numPr>
        <w:spacing w:after="0"/>
        <w:rPr>
          <w:rStyle w:val="normaltextrun"/>
          <w:rFonts w:ascii="Open Sans" w:hAnsi="Open Sans" w:cs="Open Sans"/>
          <w:sz w:val="20"/>
          <w:szCs w:val="20"/>
          <w:lang w:val="de-DE"/>
        </w:rPr>
      </w:pPr>
      <w:r w:rsidRPr="00703AFB">
        <w:rPr>
          <w:rStyle w:val="normaltextrun"/>
          <w:rFonts w:ascii="Open Sans" w:hAnsi="Open Sans" w:cs="Open Sans"/>
          <w:sz w:val="20"/>
          <w:szCs w:val="20"/>
          <w:lang w:val="de-DE"/>
        </w:rPr>
        <w:t xml:space="preserve">Integrierte Cloud-E-Mail-Sicherheitslösungen (ICES) wie </w:t>
      </w:r>
      <w:proofErr w:type="spellStart"/>
      <w:r w:rsidRPr="00703AFB">
        <w:rPr>
          <w:rStyle w:val="normaltextrun"/>
          <w:rFonts w:ascii="Open Sans" w:hAnsi="Open Sans" w:cs="Open Sans"/>
          <w:sz w:val="20"/>
          <w:szCs w:val="20"/>
          <w:lang w:val="de-DE"/>
        </w:rPr>
        <w:t>Mimecast</w:t>
      </w:r>
      <w:proofErr w:type="spellEnd"/>
      <w:r w:rsidRPr="00703AFB">
        <w:rPr>
          <w:rStyle w:val="normaltextrun"/>
          <w:rFonts w:ascii="Open Sans" w:hAnsi="Open Sans" w:cs="Open Sans"/>
          <w:sz w:val="20"/>
          <w:szCs w:val="20"/>
          <w:lang w:val="de-DE"/>
        </w:rPr>
        <w:t xml:space="preserve"> Cloud Integrated Email Security werden weiter reifen und – als Reaktion auf die wachsenden Bedrohungen – Software-</w:t>
      </w:r>
      <w:proofErr w:type="spellStart"/>
      <w:r w:rsidRPr="00703AFB">
        <w:rPr>
          <w:rStyle w:val="normaltextrun"/>
          <w:rFonts w:ascii="Open Sans" w:hAnsi="Open Sans" w:cs="Open Sans"/>
          <w:sz w:val="20"/>
          <w:szCs w:val="20"/>
          <w:lang w:val="de-DE"/>
        </w:rPr>
        <w:t>Suites</w:t>
      </w:r>
      <w:proofErr w:type="spellEnd"/>
      <w:r w:rsidRPr="00703AFB">
        <w:rPr>
          <w:rStyle w:val="normaltextrun"/>
          <w:rFonts w:ascii="Open Sans" w:hAnsi="Open Sans" w:cs="Open Sans"/>
          <w:sz w:val="20"/>
          <w:szCs w:val="20"/>
          <w:lang w:val="de-DE"/>
        </w:rPr>
        <w:t xml:space="preserve"> wie Microsoft 365 eine zusätzliche Sicherheitsebene hinzufügen.  </w:t>
      </w:r>
    </w:p>
    <w:p w14:paraId="4BB4EEF8" w14:textId="59181D04" w:rsidR="00C559E9" w:rsidRPr="00703AFB" w:rsidRDefault="00C559E9" w:rsidP="00C559E9">
      <w:pPr>
        <w:pStyle w:val="Listenabsatz"/>
        <w:numPr>
          <w:ilvl w:val="0"/>
          <w:numId w:val="19"/>
        </w:numPr>
        <w:spacing w:after="0"/>
        <w:rPr>
          <w:rStyle w:val="normaltextrun"/>
          <w:rFonts w:ascii="Open Sans" w:hAnsi="Open Sans" w:cs="Open Sans"/>
          <w:sz w:val="20"/>
          <w:szCs w:val="20"/>
          <w:lang w:val="de-DE"/>
        </w:rPr>
      </w:pPr>
      <w:r w:rsidRPr="00703AFB">
        <w:rPr>
          <w:rStyle w:val="normaltextrun"/>
          <w:rFonts w:ascii="Open Sans" w:hAnsi="Open Sans" w:cs="Open Sans"/>
          <w:sz w:val="20"/>
          <w:szCs w:val="20"/>
          <w:lang w:val="de-DE"/>
        </w:rPr>
        <w:t xml:space="preserve">Die aufkommende Quanteninformatik bietet große Chancen, </w:t>
      </w:r>
      <w:r w:rsidR="00115271">
        <w:rPr>
          <w:rStyle w:val="normaltextrun"/>
          <w:rFonts w:ascii="Open Sans" w:hAnsi="Open Sans" w:cs="Open Sans"/>
          <w:sz w:val="20"/>
          <w:szCs w:val="20"/>
          <w:lang w:val="de-DE"/>
        </w:rPr>
        <w:t xml:space="preserve">birgt </w:t>
      </w:r>
      <w:r w:rsidRPr="00703AFB">
        <w:rPr>
          <w:rStyle w:val="normaltextrun"/>
          <w:rFonts w:ascii="Open Sans" w:hAnsi="Open Sans" w:cs="Open Sans"/>
          <w:sz w:val="20"/>
          <w:szCs w:val="20"/>
          <w:lang w:val="de-DE"/>
        </w:rPr>
        <w:t>aber auch neue Risiken, im Besonderen den Diebstahl von Daten „auf Vorrat“ mit dem Ziel der späteren Entschlüsselung mit den Quantenrechnern der Zukunft. Deshalb ist es so wichtig, Daten bereits heute durch quantensichere Kryptografie zu schützen.</w:t>
      </w:r>
    </w:p>
    <w:p w14:paraId="77406C71" w14:textId="77777777" w:rsidR="00C559E9" w:rsidRPr="00703AFB" w:rsidRDefault="00C559E9" w:rsidP="00C559E9">
      <w:pPr>
        <w:pStyle w:val="Listenabsatz"/>
        <w:numPr>
          <w:ilvl w:val="0"/>
          <w:numId w:val="19"/>
        </w:numPr>
        <w:spacing w:after="0"/>
        <w:rPr>
          <w:rFonts w:ascii="Open Sans" w:hAnsi="Open Sans" w:cs="Open Sans"/>
          <w:sz w:val="20"/>
          <w:szCs w:val="20"/>
          <w:lang w:val="de-DE"/>
        </w:rPr>
      </w:pPr>
      <w:r w:rsidRPr="00703AFB">
        <w:rPr>
          <w:rStyle w:val="normaltextrun"/>
          <w:rFonts w:ascii="Open Sans" w:hAnsi="Open Sans" w:cs="Open Sans"/>
          <w:sz w:val="20"/>
          <w:szCs w:val="20"/>
          <w:lang w:val="de-DE"/>
        </w:rPr>
        <w:t>Die Kompromittierung geschäftlicher E-Mails wird weiter zunehmen, und Hacker können dank neuer Technologien immer perfektere Täuschungen schaffen (etwa durch Sprach- und Video-Imitationen von Personen, denen Nutzer vertrauen).</w:t>
      </w:r>
    </w:p>
    <w:p w14:paraId="7D8D2EC5" w14:textId="77777777" w:rsidR="00C559E9" w:rsidRPr="00703AFB" w:rsidRDefault="00C559E9" w:rsidP="00C559E9">
      <w:pPr>
        <w:pStyle w:val="paragraph"/>
        <w:spacing w:before="0" w:beforeAutospacing="0" w:after="0" w:afterAutospacing="0" w:line="259" w:lineRule="auto"/>
        <w:jc w:val="center"/>
        <w:textAlignment w:val="baseline"/>
        <w:rPr>
          <w:rStyle w:val="normaltextrun"/>
          <w:rFonts w:ascii="Open Sans" w:hAnsi="Open Sans" w:cs="Open Sans"/>
          <w:b/>
          <w:bCs/>
          <w:lang w:val="de-DE"/>
        </w:rPr>
      </w:pPr>
    </w:p>
    <w:p w14:paraId="1BB7E412" w14:textId="77777777" w:rsidR="004931E6" w:rsidRDefault="004931E6" w:rsidP="00C559E9">
      <w:pPr>
        <w:pStyle w:val="paragraph"/>
        <w:spacing w:before="0" w:beforeAutospacing="0" w:after="0" w:afterAutospacing="0" w:line="259" w:lineRule="auto"/>
        <w:textAlignment w:val="baseline"/>
        <w:rPr>
          <w:rStyle w:val="normaltextrun"/>
          <w:rFonts w:ascii="Open Sans" w:hAnsi="Open Sans" w:cs="Open Sans"/>
          <w:b/>
          <w:bCs/>
          <w:color w:val="010041"/>
          <w:lang w:val="de-DE"/>
        </w:rPr>
      </w:pPr>
    </w:p>
    <w:p w14:paraId="2C48485C" w14:textId="28929DAE" w:rsidR="00C559E9" w:rsidRPr="00703AFB" w:rsidRDefault="00C559E9" w:rsidP="00C559E9">
      <w:pPr>
        <w:pStyle w:val="paragraph"/>
        <w:spacing w:before="0" w:beforeAutospacing="0" w:after="0" w:afterAutospacing="0" w:line="259" w:lineRule="auto"/>
        <w:textAlignment w:val="baseline"/>
        <w:rPr>
          <w:rStyle w:val="normaltextrun"/>
          <w:rFonts w:ascii="Open Sans" w:hAnsi="Open Sans" w:cs="Open Sans"/>
          <w:b/>
          <w:bCs/>
          <w:lang w:val="de-DE"/>
        </w:rPr>
      </w:pPr>
      <w:r w:rsidRPr="00703AFB">
        <w:rPr>
          <w:rStyle w:val="normaltextrun"/>
          <w:rFonts w:ascii="Open Sans" w:hAnsi="Open Sans" w:cs="Open Sans"/>
          <w:b/>
          <w:bCs/>
          <w:color w:val="010041"/>
          <w:lang w:val="de-DE"/>
        </w:rPr>
        <w:t>Die Prognosen</w:t>
      </w:r>
      <w:r w:rsidR="006B3BB4">
        <w:rPr>
          <w:rStyle w:val="normaltextrun"/>
          <w:rFonts w:ascii="Open Sans" w:hAnsi="Open Sans" w:cs="Open Sans"/>
          <w:b/>
          <w:bCs/>
          <w:color w:val="010041"/>
          <w:lang w:val="de-DE"/>
        </w:rPr>
        <w:t xml:space="preserve"> der </w:t>
      </w:r>
      <w:proofErr w:type="spellStart"/>
      <w:r w:rsidR="006B3BB4">
        <w:rPr>
          <w:rStyle w:val="normaltextrun"/>
          <w:rFonts w:ascii="Open Sans" w:hAnsi="Open Sans" w:cs="Open Sans"/>
          <w:b/>
          <w:bCs/>
          <w:color w:val="010041"/>
          <w:lang w:val="de-DE"/>
        </w:rPr>
        <w:t>Mimecast</w:t>
      </w:r>
      <w:proofErr w:type="spellEnd"/>
      <w:r w:rsidR="006B3BB4">
        <w:rPr>
          <w:rStyle w:val="normaltextrun"/>
          <w:rFonts w:ascii="Open Sans" w:hAnsi="Open Sans" w:cs="Open Sans"/>
          <w:b/>
          <w:bCs/>
          <w:color w:val="010041"/>
          <w:lang w:val="de-DE"/>
        </w:rPr>
        <w:t>-Experten für 2024</w:t>
      </w:r>
      <w:r w:rsidRPr="00703AFB">
        <w:rPr>
          <w:rStyle w:val="normaltextrun"/>
          <w:rFonts w:ascii="Open Sans" w:hAnsi="Open Sans" w:cs="Open Sans"/>
          <w:b/>
          <w:bCs/>
          <w:color w:val="010041"/>
          <w:lang w:val="de-DE"/>
        </w:rPr>
        <w:t xml:space="preserve"> im Detail</w:t>
      </w:r>
    </w:p>
    <w:p w14:paraId="6C0CB096" w14:textId="77777777" w:rsidR="00C559E9" w:rsidRPr="00703AFB" w:rsidRDefault="00C559E9" w:rsidP="00C559E9">
      <w:pPr>
        <w:pStyle w:val="paragraph"/>
        <w:spacing w:before="0" w:beforeAutospacing="0" w:after="0" w:afterAutospacing="0" w:line="259" w:lineRule="auto"/>
        <w:textAlignment w:val="baseline"/>
        <w:rPr>
          <w:rStyle w:val="normaltextrun"/>
          <w:rFonts w:ascii="Open Sans" w:hAnsi="Open Sans" w:cs="Open Sans"/>
          <w:b/>
          <w:bCs/>
          <w:lang w:val="de-DE"/>
        </w:rPr>
      </w:pPr>
    </w:p>
    <w:p w14:paraId="3DDF490D" w14:textId="77777777" w:rsidR="00C559E9" w:rsidRPr="00BF2564" w:rsidRDefault="00C559E9" w:rsidP="00C559E9">
      <w:pPr>
        <w:pStyle w:val="paragraph"/>
        <w:spacing w:before="0" w:beforeAutospacing="0" w:after="0" w:afterAutospacing="0" w:line="259" w:lineRule="auto"/>
        <w:rPr>
          <w:rStyle w:val="normaltextrun"/>
          <w:rFonts w:ascii="Open Sans" w:hAnsi="Open Sans" w:cs="Open Sans"/>
          <w:lang w:val="en-GB"/>
        </w:rPr>
      </w:pPr>
      <w:r w:rsidRPr="00BF2564">
        <w:rPr>
          <w:rStyle w:val="normaltextrun"/>
          <w:rFonts w:ascii="Open Sans" w:hAnsi="Open Sans" w:cs="Open Sans"/>
          <w:b/>
          <w:bCs/>
          <w:lang w:val="en-GB"/>
        </w:rPr>
        <w:t xml:space="preserve">Name: </w:t>
      </w:r>
      <w:r w:rsidRPr="00BF2564">
        <w:rPr>
          <w:rStyle w:val="normaltextrun"/>
          <w:rFonts w:ascii="Open Sans" w:hAnsi="Open Sans" w:cs="Open Sans"/>
          <w:lang w:val="en-GB"/>
        </w:rPr>
        <w:t xml:space="preserve">Robin Moore </w:t>
      </w:r>
    </w:p>
    <w:p w14:paraId="3A025A8E" w14:textId="77777777" w:rsidR="00C559E9" w:rsidRPr="00703AFB" w:rsidRDefault="00C559E9" w:rsidP="00C559E9">
      <w:pPr>
        <w:pStyle w:val="paragraph"/>
        <w:spacing w:before="0" w:beforeAutospacing="0" w:after="0" w:afterAutospacing="0" w:line="259" w:lineRule="auto"/>
        <w:rPr>
          <w:rStyle w:val="normaltextrun"/>
          <w:rFonts w:ascii="Open Sans" w:hAnsi="Open Sans" w:cs="Open Sans"/>
        </w:rPr>
      </w:pPr>
      <w:r w:rsidRPr="00703AFB">
        <w:rPr>
          <w:rStyle w:val="normaltextrun"/>
          <w:rFonts w:ascii="Open Sans" w:hAnsi="Open Sans" w:cs="Open Sans"/>
          <w:b/>
          <w:bCs/>
        </w:rPr>
        <w:t>Titel:</w:t>
      </w:r>
      <w:r w:rsidRPr="00703AFB">
        <w:rPr>
          <w:rStyle w:val="normaltextrun"/>
          <w:rFonts w:ascii="Open Sans" w:hAnsi="Open Sans" w:cs="Open Sans"/>
        </w:rPr>
        <w:t xml:space="preserve"> Principal Product Manager, AI &amp; Machine Learning </w:t>
      </w:r>
    </w:p>
    <w:p w14:paraId="0758C378" w14:textId="77777777" w:rsidR="00C559E9" w:rsidRPr="00703AFB" w:rsidRDefault="00C559E9" w:rsidP="00C559E9">
      <w:pPr>
        <w:pStyle w:val="paragraph"/>
        <w:spacing w:before="0" w:beforeAutospacing="0" w:after="0" w:afterAutospacing="0" w:line="259" w:lineRule="auto"/>
        <w:rPr>
          <w:rStyle w:val="normaltextrun"/>
          <w:rFonts w:ascii="Open Sans" w:hAnsi="Open Sans" w:cs="Open Sans"/>
          <w:b/>
          <w:bCs/>
          <w:lang w:val="en-GB"/>
        </w:rPr>
      </w:pPr>
    </w:p>
    <w:p w14:paraId="734F89D0" w14:textId="7359E709" w:rsidR="00C559E9" w:rsidRPr="00703AFB" w:rsidRDefault="00C559E9" w:rsidP="00C559E9">
      <w:pPr>
        <w:pStyle w:val="paragraph"/>
        <w:spacing w:before="0" w:beforeAutospacing="0" w:after="0" w:afterAutospacing="0" w:line="259" w:lineRule="auto"/>
        <w:rPr>
          <w:rStyle w:val="normaltextrun"/>
          <w:rFonts w:ascii="Open Sans" w:hAnsi="Open Sans" w:cs="Open Sans"/>
          <w:color w:val="010041"/>
          <w:lang w:val="de-DE"/>
        </w:rPr>
      </w:pPr>
      <w:r w:rsidRPr="00703AFB">
        <w:rPr>
          <w:rStyle w:val="normaltextrun"/>
          <w:rFonts w:ascii="Open Sans" w:hAnsi="Open Sans" w:cs="Open Sans"/>
          <w:b/>
          <w:bCs/>
          <w:color w:val="010041"/>
          <w:lang w:val="de-DE"/>
        </w:rPr>
        <w:lastRenderedPageBreak/>
        <w:t>Prognose 1</w:t>
      </w:r>
    </w:p>
    <w:p w14:paraId="4D66EBBE" w14:textId="4814A428" w:rsidR="00C559E9" w:rsidRPr="00703AFB" w:rsidRDefault="00C559E9" w:rsidP="00C559E9">
      <w:pPr>
        <w:pStyle w:val="paragraph"/>
        <w:spacing w:before="0" w:beforeAutospacing="0" w:after="0" w:afterAutospacing="0" w:line="259" w:lineRule="auto"/>
        <w:rPr>
          <w:rStyle w:val="normaltextrun"/>
          <w:rFonts w:ascii="Open Sans" w:hAnsi="Open Sans" w:cs="Open Sans"/>
          <w:lang w:val="de-DE"/>
        </w:rPr>
      </w:pPr>
      <w:r w:rsidRPr="00703AFB">
        <w:rPr>
          <w:rStyle w:val="normaltextrun"/>
          <w:rFonts w:ascii="Open Sans" w:hAnsi="Open Sans" w:cs="Open Sans"/>
          <w:lang w:val="de-DE"/>
        </w:rPr>
        <w:t xml:space="preserve">Als Folge von Joe Bidens Executive Order über sichere und vertrauenswürdige KI und </w:t>
      </w:r>
      <w:r w:rsidR="00BF2564">
        <w:rPr>
          <w:rStyle w:val="normaltextrun"/>
          <w:rFonts w:ascii="Open Sans" w:hAnsi="Open Sans" w:cs="Open Sans"/>
          <w:lang w:val="de-DE"/>
        </w:rPr>
        <w:t xml:space="preserve">als Reaktion auf den </w:t>
      </w:r>
      <w:r w:rsidRPr="00703AFB">
        <w:rPr>
          <w:rStyle w:val="normaltextrun"/>
          <w:rFonts w:ascii="Open Sans" w:hAnsi="Open Sans" w:cs="Open Sans"/>
          <w:lang w:val="de-DE"/>
        </w:rPr>
        <w:t xml:space="preserve">bevorstehenden EU AI Act werden wir im Jahr 2024 eine Vielzahl von Tools, Lösungen und Produkten sehen, die diese Verordnungen adressieren und Unternehmen helfen, ihre Vorgaben einzuhalten. Ich gehe davon aus, dass sich diese Produkt- und Lösungspalette zu einem eigenständigen Bereich des Sicherheitsmarktes entwickeln wird, der auf die sichere Nutzung von maschinellem Lernen und KI abzielt. Unternehmen wie Harmonic, </w:t>
      </w:r>
      <w:proofErr w:type="spellStart"/>
      <w:r w:rsidRPr="00703AFB">
        <w:rPr>
          <w:rStyle w:val="normaltextrun"/>
          <w:rFonts w:ascii="Open Sans" w:hAnsi="Open Sans" w:cs="Open Sans"/>
          <w:lang w:val="de-DE"/>
        </w:rPr>
        <w:t>Lakera</w:t>
      </w:r>
      <w:proofErr w:type="spellEnd"/>
      <w:r w:rsidRPr="00703AFB">
        <w:rPr>
          <w:rStyle w:val="normaltextrun"/>
          <w:rFonts w:ascii="Open Sans" w:hAnsi="Open Sans" w:cs="Open Sans"/>
          <w:lang w:val="de-DE"/>
        </w:rPr>
        <w:t xml:space="preserve"> und einige andere sind Vorreiter dieser Entwicklung.</w:t>
      </w:r>
    </w:p>
    <w:p w14:paraId="006EC98B" w14:textId="77777777" w:rsidR="00C559E9" w:rsidRPr="00703AFB" w:rsidRDefault="00C559E9" w:rsidP="00C559E9">
      <w:pPr>
        <w:pStyle w:val="paragraph"/>
        <w:spacing w:before="0" w:beforeAutospacing="0" w:after="0" w:afterAutospacing="0" w:line="259" w:lineRule="auto"/>
        <w:rPr>
          <w:rStyle w:val="normaltextrun"/>
          <w:rFonts w:ascii="Open Sans" w:hAnsi="Open Sans" w:cs="Open Sans"/>
          <w:lang w:val="de-DE"/>
        </w:rPr>
      </w:pPr>
      <w:r w:rsidRPr="00703AFB">
        <w:rPr>
          <w:rStyle w:val="normaltextrun"/>
          <w:rFonts w:ascii="Open Sans" w:hAnsi="Open Sans" w:cs="Open Sans"/>
          <w:lang w:val="de-DE"/>
        </w:rPr>
        <w:t xml:space="preserve"> </w:t>
      </w:r>
    </w:p>
    <w:p w14:paraId="35369417" w14:textId="05E8D485" w:rsidR="00C559E9" w:rsidRPr="00703AFB" w:rsidRDefault="00C559E9" w:rsidP="00C559E9">
      <w:pPr>
        <w:pStyle w:val="paragraph"/>
        <w:spacing w:before="0" w:beforeAutospacing="0" w:after="0" w:afterAutospacing="0" w:line="259" w:lineRule="auto"/>
        <w:rPr>
          <w:rStyle w:val="normaltextrun"/>
          <w:rFonts w:ascii="Open Sans" w:hAnsi="Open Sans" w:cs="Open Sans"/>
          <w:color w:val="010041"/>
          <w:lang w:val="de-DE"/>
        </w:rPr>
      </w:pPr>
      <w:r w:rsidRPr="00703AFB">
        <w:rPr>
          <w:rStyle w:val="normaltextrun"/>
          <w:rFonts w:ascii="Open Sans" w:hAnsi="Open Sans" w:cs="Open Sans"/>
          <w:b/>
          <w:bCs/>
          <w:color w:val="010041"/>
          <w:lang w:val="de-DE"/>
        </w:rPr>
        <w:t>Prognose 2</w:t>
      </w:r>
    </w:p>
    <w:p w14:paraId="09DC11D9" w14:textId="77777777" w:rsidR="00C559E9" w:rsidRPr="00703AFB" w:rsidRDefault="00C559E9" w:rsidP="00C559E9">
      <w:pPr>
        <w:pStyle w:val="paragraph"/>
        <w:spacing w:before="0" w:beforeAutospacing="0" w:after="0" w:afterAutospacing="0" w:line="259" w:lineRule="auto"/>
        <w:rPr>
          <w:rStyle w:val="normaltextrun"/>
          <w:rFonts w:ascii="Open Sans" w:hAnsi="Open Sans" w:cs="Open Sans"/>
          <w:lang w:val="de-DE"/>
        </w:rPr>
      </w:pPr>
      <w:r w:rsidRPr="00703AFB">
        <w:rPr>
          <w:rStyle w:val="normaltextrun"/>
          <w:rFonts w:ascii="Open Sans" w:hAnsi="Open Sans" w:cs="Open Sans"/>
          <w:lang w:val="de-DE"/>
        </w:rPr>
        <w:t>Wir werden vermutlich erleben, dass immer mehr Tools auf Basis generativer KI eingesetzt werden, um immer raffiniertere und vor allem automatisierte Angriffe gegen Unternehmen und Einzelpersonen durchzuführen. Cyberkriminelle können mit weniger Aufwand hochwertigere und individualisierte Erstkontaktversuche unternehmen. Auch die anschließende Interaktion, die das Ziel hat, dass das Opfer bestimmte Informationen liefert oder die vom Angreifer gewünschten Aktionen durchführt, kann mit Hilfe generativer, KI-gestützte Chatbots automatisiert werden. Die Angreifer sparen Zeit und können so den Umfang ihrer Attacken deutlich erhöhen.</w:t>
      </w:r>
    </w:p>
    <w:p w14:paraId="5AA5687E" w14:textId="77777777" w:rsidR="00C559E9" w:rsidRPr="00703AFB" w:rsidRDefault="00C559E9" w:rsidP="00C559E9">
      <w:pPr>
        <w:pStyle w:val="paragraph"/>
        <w:spacing w:before="0" w:beforeAutospacing="0" w:after="0" w:afterAutospacing="0" w:line="259" w:lineRule="auto"/>
        <w:rPr>
          <w:rStyle w:val="normaltextrun"/>
          <w:rFonts w:ascii="Open Sans" w:hAnsi="Open Sans" w:cs="Open Sans"/>
          <w:b/>
          <w:bCs/>
          <w:lang w:val="de-DE"/>
        </w:rPr>
      </w:pPr>
    </w:p>
    <w:p w14:paraId="16A683E1" w14:textId="77777777" w:rsidR="00C559E9" w:rsidRPr="00BF2564" w:rsidRDefault="00C559E9" w:rsidP="00C559E9">
      <w:pPr>
        <w:pStyle w:val="paragraph"/>
        <w:spacing w:before="0" w:beforeAutospacing="0" w:after="0" w:afterAutospacing="0" w:line="259" w:lineRule="auto"/>
        <w:textAlignment w:val="baseline"/>
        <w:rPr>
          <w:rStyle w:val="normaltextrun"/>
          <w:rFonts w:ascii="Open Sans" w:hAnsi="Open Sans" w:cs="Open Sans"/>
          <w:b/>
          <w:bCs/>
          <w:lang w:val="sv-SE"/>
        </w:rPr>
      </w:pPr>
      <w:r w:rsidRPr="00BF2564">
        <w:rPr>
          <w:rStyle w:val="normaltextrun"/>
          <w:rFonts w:ascii="Open Sans" w:hAnsi="Open Sans" w:cs="Open Sans"/>
          <w:b/>
          <w:bCs/>
          <w:lang w:val="sv-SE"/>
        </w:rPr>
        <w:t xml:space="preserve">Name: </w:t>
      </w:r>
      <w:r w:rsidRPr="00BF2564">
        <w:rPr>
          <w:rStyle w:val="normaltextrun"/>
          <w:rFonts w:ascii="Open Sans" w:hAnsi="Open Sans" w:cs="Open Sans"/>
          <w:lang w:val="sv-SE"/>
        </w:rPr>
        <w:t>Stan de Boisset</w:t>
      </w:r>
    </w:p>
    <w:p w14:paraId="0D1DFF4C" w14:textId="46CDA926" w:rsidR="00C559E9" w:rsidRPr="00BF2564" w:rsidRDefault="00C559E9" w:rsidP="00C559E9">
      <w:pPr>
        <w:pStyle w:val="paragraph"/>
        <w:spacing w:before="0" w:beforeAutospacing="0" w:after="0" w:afterAutospacing="0" w:line="259" w:lineRule="auto"/>
        <w:textAlignment w:val="baseline"/>
        <w:rPr>
          <w:rFonts w:ascii="Open Sans" w:hAnsi="Open Sans" w:cs="Open Sans"/>
          <w:b/>
          <w:bCs/>
        </w:rPr>
      </w:pPr>
      <w:r w:rsidRPr="00BF2564">
        <w:rPr>
          <w:rStyle w:val="normaltextrun"/>
          <w:rFonts w:ascii="Open Sans" w:hAnsi="Open Sans" w:cs="Open Sans"/>
          <w:b/>
          <w:bCs/>
        </w:rPr>
        <w:t xml:space="preserve">Titel: </w:t>
      </w:r>
      <w:r w:rsidRPr="00BF2564">
        <w:rPr>
          <w:rStyle w:val="normaltextrun"/>
          <w:rFonts w:ascii="Open Sans" w:hAnsi="Open Sans" w:cs="Open Sans"/>
        </w:rPr>
        <w:t>S</w:t>
      </w:r>
      <w:r w:rsidR="00A32C4D" w:rsidRPr="00BF2564">
        <w:rPr>
          <w:rStyle w:val="normaltextrun"/>
          <w:rFonts w:ascii="Open Sans" w:hAnsi="Open Sans" w:cs="Open Sans"/>
        </w:rPr>
        <w:t xml:space="preserve">enior </w:t>
      </w:r>
      <w:r w:rsidRPr="00BF2564">
        <w:rPr>
          <w:rStyle w:val="normaltextrun"/>
          <w:rFonts w:ascii="Open Sans" w:hAnsi="Open Sans" w:cs="Open Sans"/>
        </w:rPr>
        <w:t>V</w:t>
      </w:r>
      <w:r w:rsidR="00A32C4D" w:rsidRPr="00BF2564">
        <w:rPr>
          <w:rStyle w:val="normaltextrun"/>
          <w:rFonts w:ascii="Open Sans" w:hAnsi="Open Sans" w:cs="Open Sans"/>
        </w:rPr>
        <w:t xml:space="preserve">ice </w:t>
      </w:r>
      <w:r w:rsidRPr="00BF2564">
        <w:rPr>
          <w:rStyle w:val="normaltextrun"/>
          <w:rFonts w:ascii="Open Sans" w:hAnsi="Open Sans" w:cs="Open Sans"/>
        </w:rPr>
        <w:t>P</w:t>
      </w:r>
      <w:r w:rsidR="00A32C4D" w:rsidRPr="00BF2564">
        <w:rPr>
          <w:rStyle w:val="normaltextrun"/>
          <w:rFonts w:ascii="Open Sans" w:hAnsi="Open Sans" w:cs="Open Sans"/>
        </w:rPr>
        <w:t>resident</w:t>
      </w:r>
      <w:r w:rsidRPr="00BF2564">
        <w:rPr>
          <w:rStyle w:val="normaltextrun"/>
          <w:rFonts w:ascii="Open Sans" w:hAnsi="Open Sans" w:cs="Open Sans"/>
        </w:rPr>
        <w:t xml:space="preserve"> WW Partners</w:t>
      </w:r>
      <w:r w:rsidRPr="00BF2564">
        <w:rPr>
          <w:rStyle w:val="eop"/>
          <w:rFonts w:ascii="Open Sans" w:hAnsi="Open Sans" w:cs="Open Sans"/>
        </w:rPr>
        <w:t> </w:t>
      </w:r>
    </w:p>
    <w:p w14:paraId="52D7AEB2" w14:textId="77777777" w:rsidR="00C559E9" w:rsidRPr="00BF2564" w:rsidRDefault="00C559E9" w:rsidP="00C559E9">
      <w:pPr>
        <w:pStyle w:val="paragraph"/>
        <w:spacing w:before="0" w:beforeAutospacing="0" w:after="0" w:afterAutospacing="0" w:line="259" w:lineRule="auto"/>
        <w:rPr>
          <w:rStyle w:val="normaltextrun"/>
          <w:rFonts w:ascii="Open Sans" w:hAnsi="Open Sans" w:cs="Open Sans"/>
          <w:b/>
          <w:bCs/>
        </w:rPr>
      </w:pPr>
    </w:p>
    <w:p w14:paraId="3755C353" w14:textId="73229CE3" w:rsidR="00C559E9" w:rsidRPr="00BF2564" w:rsidRDefault="00C559E9" w:rsidP="00C559E9">
      <w:pPr>
        <w:pStyle w:val="paragraph"/>
        <w:spacing w:before="0" w:beforeAutospacing="0" w:after="0" w:afterAutospacing="0" w:line="259" w:lineRule="auto"/>
        <w:rPr>
          <w:rStyle w:val="normaltextrun"/>
          <w:rFonts w:ascii="Open Sans" w:hAnsi="Open Sans" w:cs="Open Sans"/>
          <w:lang w:val="de-DE"/>
        </w:rPr>
      </w:pPr>
      <w:r w:rsidRPr="00703AFB">
        <w:rPr>
          <w:rStyle w:val="normaltextrun"/>
          <w:rFonts w:ascii="Open Sans" w:hAnsi="Open Sans" w:cs="Open Sans"/>
          <w:b/>
          <w:bCs/>
          <w:color w:val="010041"/>
          <w:lang w:val="de-DE"/>
        </w:rPr>
        <w:t>Prognose 1</w:t>
      </w:r>
      <w:r w:rsidRPr="00703AFB">
        <w:rPr>
          <w:rStyle w:val="normaltextrun"/>
          <w:rFonts w:ascii="Open Sans" w:hAnsi="Open Sans" w:cs="Open Sans"/>
          <w:lang w:val="de-DE"/>
        </w:rPr>
        <w:br/>
      </w:r>
      <w:r w:rsidRPr="00BF2564">
        <w:rPr>
          <w:rStyle w:val="normaltextrun"/>
          <w:rFonts w:ascii="Open Sans" w:hAnsi="Open Sans" w:cs="Open Sans"/>
          <w:lang w:val="de-DE"/>
        </w:rPr>
        <w:t xml:space="preserve">Gerade KMU werden </w:t>
      </w:r>
      <w:proofErr w:type="spellStart"/>
      <w:r w:rsidRPr="00BF2564">
        <w:rPr>
          <w:rStyle w:val="normaltextrun"/>
          <w:rFonts w:ascii="Open Sans" w:hAnsi="Open Sans" w:cs="Open Sans"/>
          <w:lang w:val="de-DE"/>
        </w:rPr>
        <w:t>Cybersecurity</w:t>
      </w:r>
      <w:proofErr w:type="spellEnd"/>
      <w:r w:rsidRPr="00BF2564">
        <w:rPr>
          <w:rStyle w:val="normaltextrun"/>
          <w:rFonts w:ascii="Open Sans" w:hAnsi="Open Sans" w:cs="Open Sans"/>
          <w:lang w:val="de-DE"/>
        </w:rPr>
        <w:t xml:space="preserve">-Dienste verstärkt als </w:t>
      </w:r>
      <w:proofErr w:type="spellStart"/>
      <w:r w:rsidRPr="00BF2564">
        <w:rPr>
          <w:rStyle w:val="normaltextrun"/>
          <w:rFonts w:ascii="Open Sans" w:hAnsi="Open Sans" w:cs="Open Sans"/>
          <w:lang w:val="de-DE"/>
        </w:rPr>
        <w:t>Managed</w:t>
      </w:r>
      <w:proofErr w:type="spellEnd"/>
      <w:r w:rsidRPr="00BF2564">
        <w:rPr>
          <w:rStyle w:val="normaltextrun"/>
          <w:rFonts w:ascii="Open Sans" w:hAnsi="Open Sans" w:cs="Open Sans"/>
          <w:lang w:val="de-DE"/>
        </w:rPr>
        <w:t xml:space="preserve"> Service (MSP, MSSP) in Anspruch nehmen.  </w:t>
      </w:r>
    </w:p>
    <w:p w14:paraId="703306C4" w14:textId="731BE883" w:rsidR="00C559E9" w:rsidRPr="00BF2564" w:rsidRDefault="00C559E9" w:rsidP="00BF2564">
      <w:pPr>
        <w:pStyle w:val="pf0"/>
        <w:rPr>
          <w:rFonts w:ascii="Open Sans" w:hAnsi="Open Sans" w:cs="Open Sans"/>
          <w:sz w:val="20"/>
          <w:szCs w:val="20"/>
        </w:rPr>
      </w:pPr>
      <w:r w:rsidRPr="00BF2564">
        <w:rPr>
          <w:rStyle w:val="normaltextrun"/>
          <w:rFonts w:ascii="Open Sans" w:hAnsi="Open Sans" w:cs="Open Sans"/>
          <w:b/>
          <w:bCs/>
          <w:color w:val="010041"/>
          <w:sz w:val="20"/>
          <w:szCs w:val="20"/>
        </w:rPr>
        <w:t>Prognose 2</w:t>
      </w:r>
      <w:r w:rsidRPr="00BF2564">
        <w:rPr>
          <w:rStyle w:val="normaltextrun"/>
          <w:rFonts w:ascii="Open Sans" w:hAnsi="Open Sans" w:cs="Open Sans"/>
          <w:sz w:val="20"/>
          <w:szCs w:val="20"/>
        </w:rPr>
        <w:br/>
      </w:r>
      <w:r w:rsidR="00BF2564" w:rsidRPr="00BF2564">
        <w:rPr>
          <w:rStyle w:val="cf01"/>
          <w:rFonts w:ascii="Open Sans" w:hAnsi="Open Sans" w:cs="Open Sans"/>
          <w:sz w:val="20"/>
          <w:szCs w:val="20"/>
        </w:rPr>
        <w:t xml:space="preserve">Das Aufkommen neuer </w:t>
      </w:r>
      <w:proofErr w:type="spellStart"/>
      <w:r w:rsidR="00BF2564" w:rsidRPr="00BF2564">
        <w:rPr>
          <w:rStyle w:val="cf01"/>
          <w:rFonts w:ascii="Open Sans" w:hAnsi="Open Sans" w:cs="Open Sans"/>
          <w:sz w:val="20"/>
          <w:szCs w:val="20"/>
        </w:rPr>
        <w:t>Cybersecurity</w:t>
      </w:r>
      <w:proofErr w:type="spellEnd"/>
      <w:r w:rsidR="00BF2564" w:rsidRPr="00BF2564">
        <w:rPr>
          <w:rStyle w:val="cf01"/>
          <w:rFonts w:ascii="Open Sans" w:hAnsi="Open Sans" w:cs="Open Sans"/>
          <w:sz w:val="20"/>
          <w:szCs w:val="20"/>
        </w:rPr>
        <w:t>-Angebote und deren Nutzung über Marktplätze wird zu einer stärkeren Verbreitung von Marktplatzmodellen führen.</w:t>
      </w:r>
    </w:p>
    <w:p w14:paraId="7C923491" w14:textId="77777777" w:rsidR="00C559E9" w:rsidRPr="00703AFB" w:rsidRDefault="00C559E9" w:rsidP="00C559E9">
      <w:pPr>
        <w:pStyle w:val="paragraph"/>
        <w:spacing w:before="0" w:beforeAutospacing="0" w:after="0" w:afterAutospacing="0" w:line="259" w:lineRule="auto"/>
        <w:textAlignment w:val="baseline"/>
        <w:rPr>
          <w:rStyle w:val="normaltextrun"/>
          <w:rFonts w:ascii="Open Sans" w:hAnsi="Open Sans" w:cs="Open Sans"/>
          <w:b/>
          <w:bCs/>
          <w:lang w:val="en-GB"/>
        </w:rPr>
      </w:pPr>
      <w:r w:rsidRPr="00703AFB">
        <w:rPr>
          <w:rStyle w:val="normaltextrun"/>
          <w:rFonts w:ascii="Open Sans" w:hAnsi="Open Sans" w:cs="Open Sans"/>
          <w:b/>
          <w:bCs/>
          <w:lang w:val="en-GB"/>
        </w:rPr>
        <w:t xml:space="preserve">Name: </w:t>
      </w:r>
      <w:r w:rsidRPr="00703AFB">
        <w:rPr>
          <w:rStyle w:val="normaltextrun"/>
          <w:rFonts w:ascii="Open Sans" w:hAnsi="Open Sans" w:cs="Open Sans"/>
          <w:lang w:val="en-GB"/>
        </w:rPr>
        <w:t>Francis Gaffney</w:t>
      </w:r>
    </w:p>
    <w:p w14:paraId="0FF7A9AC" w14:textId="77777777" w:rsidR="00C559E9" w:rsidRPr="00703AFB" w:rsidRDefault="00C559E9" w:rsidP="00C559E9">
      <w:pPr>
        <w:pStyle w:val="paragraph"/>
        <w:spacing w:before="0" w:beforeAutospacing="0" w:after="0" w:afterAutospacing="0" w:line="259" w:lineRule="auto"/>
        <w:textAlignment w:val="baseline"/>
        <w:rPr>
          <w:rStyle w:val="eop"/>
          <w:rFonts w:ascii="Open Sans" w:hAnsi="Open Sans" w:cs="Open Sans"/>
        </w:rPr>
      </w:pPr>
      <w:r w:rsidRPr="00703AFB">
        <w:rPr>
          <w:rStyle w:val="normaltextrun"/>
          <w:rFonts w:ascii="Open Sans" w:hAnsi="Open Sans" w:cs="Open Sans"/>
          <w:b/>
          <w:bCs/>
        </w:rPr>
        <w:t xml:space="preserve">Titel: </w:t>
      </w:r>
      <w:r w:rsidRPr="00703AFB">
        <w:rPr>
          <w:rStyle w:val="normaltextrun"/>
          <w:rFonts w:ascii="Open Sans" w:hAnsi="Open Sans" w:cs="Open Sans"/>
        </w:rPr>
        <w:t>Senior Director, Threat Intelligence Engineering</w:t>
      </w:r>
      <w:r w:rsidRPr="00703AFB">
        <w:rPr>
          <w:rStyle w:val="eop"/>
          <w:rFonts w:ascii="Open Sans" w:hAnsi="Open Sans" w:cs="Open Sans"/>
        </w:rPr>
        <w:t> </w:t>
      </w:r>
    </w:p>
    <w:p w14:paraId="2B34DCDD" w14:textId="77777777" w:rsidR="00C559E9" w:rsidRPr="00703AFB" w:rsidRDefault="00C559E9" w:rsidP="00C559E9">
      <w:pPr>
        <w:pStyle w:val="paragraph"/>
        <w:spacing w:before="0" w:beforeAutospacing="0" w:after="0" w:afterAutospacing="0" w:line="259" w:lineRule="auto"/>
        <w:textAlignment w:val="baseline"/>
        <w:rPr>
          <w:rStyle w:val="eop"/>
          <w:rFonts w:ascii="Open Sans" w:hAnsi="Open Sans" w:cs="Open Sans"/>
        </w:rPr>
      </w:pPr>
    </w:p>
    <w:p w14:paraId="2609D8A9" w14:textId="7DE23921" w:rsidR="00C559E9" w:rsidRPr="00703AFB" w:rsidRDefault="00C559E9" w:rsidP="00C559E9">
      <w:pPr>
        <w:pStyle w:val="paragraph"/>
        <w:spacing w:before="0" w:beforeAutospacing="0" w:after="0" w:afterAutospacing="0" w:line="259" w:lineRule="auto"/>
        <w:textAlignment w:val="baseline"/>
        <w:rPr>
          <w:rStyle w:val="eop"/>
          <w:rFonts w:ascii="Open Sans" w:hAnsi="Open Sans" w:cs="Open Sans"/>
          <w:color w:val="010041"/>
        </w:rPr>
      </w:pPr>
      <w:r w:rsidRPr="00703AFB">
        <w:rPr>
          <w:rStyle w:val="normaltextrun"/>
          <w:rFonts w:ascii="Open Sans" w:hAnsi="Open Sans" w:cs="Open Sans"/>
          <w:b/>
          <w:bCs/>
          <w:color w:val="010041"/>
          <w:lang w:val="de-DE"/>
        </w:rPr>
        <w:t>Prognosen</w:t>
      </w:r>
    </w:p>
    <w:p w14:paraId="62C9A515" w14:textId="77777777" w:rsidR="00C559E9" w:rsidRPr="00703AFB" w:rsidRDefault="00C559E9" w:rsidP="008F6715">
      <w:pPr>
        <w:pStyle w:val="paragraph"/>
        <w:numPr>
          <w:ilvl w:val="0"/>
          <w:numId w:val="20"/>
        </w:numPr>
        <w:spacing w:before="0" w:beforeAutospacing="0" w:after="0" w:afterAutospacing="0" w:line="259" w:lineRule="auto"/>
        <w:jc w:val="both"/>
        <w:textAlignment w:val="baseline"/>
        <w:rPr>
          <w:rStyle w:val="normaltextrun"/>
          <w:rFonts w:ascii="Open Sans" w:hAnsi="Open Sans" w:cs="Open Sans"/>
          <w:lang w:val="de-DE"/>
        </w:rPr>
      </w:pPr>
      <w:r w:rsidRPr="00703AFB">
        <w:rPr>
          <w:rStyle w:val="normaltextrun"/>
          <w:rFonts w:ascii="Open Sans" w:hAnsi="Open Sans" w:cs="Open Sans"/>
          <w:lang w:val="de-DE"/>
        </w:rPr>
        <w:t>Kompromittierung der Lieferkette von Software-Abhängigkeiten durch:</w:t>
      </w:r>
    </w:p>
    <w:p w14:paraId="6CCF00BA" w14:textId="77777777" w:rsidR="00C559E9" w:rsidRPr="00703AFB" w:rsidRDefault="00C559E9" w:rsidP="008F6715">
      <w:pPr>
        <w:pStyle w:val="paragraph"/>
        <w:numPr>
          <w:ilvl w:val="1"/>
          <w:numId w:val="20"/>
        </w:numPr>
        <w:spacing w:before="0" w:beforeAutospacing="0" w:after="0" w:afterAutospacing="0" w:line="259" w:lineRule="auto"/>
        <w:jc w:val="both"/>
        <w:textAlignment w:val="baseline"/>
        <w:rPr>
          <w:rStyle w:val="normaltextrun"/>
          <w:rFonts w:ascii="Open Sans" w:hAnsi="Open Sans" w:cs="Open Sans"/>
          <w:lang w:val="de-DE"/>
        </w:rPr>
      </w:pPr>
      <w:proofErr w:type="spellStart"/>
      <w:r w:rsidRPr="00703AFB">
        <w:rPr>
          <w:rStyle w:val="normaltextrun"/>
          <w:rFonts w:ascii="Open Sans" w:hAnsi="Open Sans" w:cs="Open Sans"/>
        </w:rPr>
        <w:t>Fortgeschrittene</w:t>
      </w:r>
      <w:proofErr w:type="spellEnd"/>
      <w:r w:rsidRPr="00703AFB">
        <w:rPr>
          <w:rStyle w:val="normaltextrun"/>
          <w:rFonts w:ascii="Open Sans" w:hAnsi="Open Sans" w:cs="Open Sans"/>
        </w:rPr>
        <w:t xml:space="preserve"> Mal-/</w:t>
      </w:r>
      <w:proofErr w:type="spellStart"/>
      <w:r w:rsidRPr="00703AFB">
        <w:rPr>
          <w:rStyle w:val="normaltextrun"/>
          <w:rFonts w:ascii="Open Sans" w:hAnsi="Open Sans" w:cs="Open Sans"/>
        </w:rPr>
        <w:t>Desinformationskampagnen</w:t>
      </w:r>
      <w:proofErr w:type="spellEnd"/>
      <w:r w:rsidRPr="00703AFB">
        <w:rPr>
          <w:rStyle w:val="normaltextrun"/>
          <w:rFonts w:ascii="Open Sans" w:hAnsi="Open Sans" w:cs="Open Sans"/>
        </w:rPr>
        <w:t xml:space="preserve"> </w:t>
      </w:r>
    </w:p>
    <w:p w14:paraId="5C5BC133" w14:textId="77777777" w:rsidR="00C559E9" w:rsidRPr="00703AFB" w:rsidRDefault="00C559E9" w:rsidP="008F6715">
      <w:pPr>
        <w:pStyle w:val="paragraph"/>
        <w:numPr>
          <w:ilvl w:val="1"/>
          <w:numId w:val="20"/>
        </w:numPr>
        <w:spacing w:before="0" w:beforeAutospacing="0" w:after="0" w:afterAutospacing="0" w:line="259" w:lineRule="auto"/>
        <w:jc w:val="both"/>
        <w:textAlignment w:val="baseline"/>
        <w:rPr>
          <w:rStyle w:val="normaltextrun"/>
          <w:rFonts w:ascii="Open Sans" w:hAnsi="Open Sans" w:cs="Open Sans"/>
          <w:lang w:val="de-DE"/>
        </w:rPr>
      </w:pPr>
      <w:r w:rsidRPr="00703AFB">
        <w:rPr>
          <w:rStyle w:val="normaltextrun"/>
          <w:rFonts w:ascii="Open Sans" w:hAnsi="Open Sans" w:cs="Open Sans"/>
          <w:lang w:val="de-DE"/>
        </w:rPr>
        <w:t xml:space="preserve">Menschliches Versagen </w:t>
      </w:r>
    </w:p>
    <w:p w14:paraId="470FB571" w14:textId="77777777" w:rsidR="00C559E9" w:rsidRPr="00703AFB" w:rsidRDefault="00C559E9" w:rsidP="008F6715">
      <w:pPr>
        <w:pStyle w:val="paragraph"/>
        <w:numPr>
          <w:ilvl w:val="1"/>
          <w:numId w:val="20"/>
        </w:numPr>
        <w:spacing w:before="0" w:beforeAutospacing="0" w:after="0" w:afterAutospacing="0" w:line="259" w:lineRule="auto"/>
        <w:jc w:val="both"/>
        <w:textAlignment w:val="baseline"/>
        <w:rPr>
          <w:rStyle w:val="normaltextrun"/>
          <w:rFonts w:ascii="Open Sans" w:hAnsi="Open Sans" w:cs="Open Sans"/>
          <w:lang w:val="de-DE"/>
        </w:rPr>
      </w:pPr>
      <w:r w:rsidRPr="00703AFB">
        <w:rPr>
          <w:rStyle w:val="normaltextrun"/>
          <w:rFonts w:ascii="Open Sans" w:hAnsi="Open Sans" w:cs="Open Sans"/>
          <w:lang w:val="de-DE"/>
        </w:rPr>
        <w:t>Ausgelastete Altsysteme in cyberphysischen Architekturen</w:t>
      </w:r>
    </w:p>
    <w:p w14:paraId="40B089D1" w14:textId="77777777" w:rsidR="00C559E9" w:rsidRPr="00703AFB" w:rsidRDefault="00C559E9" w:rsidP="008F6715">
      <w:pPr>
        <w:pStyle w:val="paragraph"/>
        <w:numPr>
          <w:ilvl w:val="1"/>
          <w:numId w:val="20"/>
        </w:numPr>
        <w:spacing w:before="0" w:beforeAutospacing="0" w:after="0" w:afterAutospacing="0" w:line="259" w:lineRule="auto"/>
        <w:jc w:val="both"/>
        <w:textAlignment w:val="baseline"/>
        <w:rPr>
          <w:rStyle w:val="normaltextrun"/>
          <w:rFonts w:ascii="Open Sans" w:hAnsi="Open Sans" w:cs="Open Sans"/>
          <w:lang w:val="de-DE"/>
        </w:rPr>
      </w:pPr>
      <w:proofErr w:type="spellStart"/>
      <w:r w:rsidRPr="00703AFB">
        <w:rPr>
          <w:rStyle w:val="normaltextrun"/>
          <w:rFonts w:ascii="Open Sans" w:hAnsi="Open Sans" w:cs="Open Sans"/>
        </w:rPr>
        <w:t>Qualifikationsdefizite</w:t>
      </w:r>
      <w:proofErr w:type="spellEnd"/>
    </w:p>
    <w:p w14:paraId="4FA3E1A1" w14:textId="77777777" w:rsidR="00C559E9" w:rsidRPr="00703AFB" w:rsidRDefault="00C559E9" w:rsidP="008F6715">
      <w:pPr>
        <w:pStyle w:val="paragraph"/>
        <w:numPr>
          <w:ilvl w:val="1"/>
          <w:numId w:val="20"/>
        </w:numPr>
        <w:spacing w:before="0" w:beforeAutospacing="0" w:after="0" w:afterAutospacing="0" w:line="259" w:lineRule="auto"/>
        <w:jc w:val="both"/>
        <w:textAlignment w:val="baseline"/>
        <w:rPr>
          <w:rStyle w:val="normaltextrun"/>
          <w:rFonts w:ascii="Open Sans" w:hAnsi="Open Sans" w:cs="Open Sans"/>
          <w:lang w:val="de-DE"/>
        </w:rPr>
      </w:pPr>
      <w:proofErr w:type="spellStart"/>
      <w:r w:rsidRPr="00703AFB">
        <w:rPr>
          <w:rStyle w:val="normaltextrun"/>
          <w:rFonts w:ascii="Open Sans" w:hAnsi="Open Sans" w:cs="Open Sans"/>
        </w:rPr>
        <w:t>Missbrauch</w:t>
      </w:r>
      <w:proofErr w:type="spellEnd"/>
      <w:r w:rsidRPr="00703AFB">
        <w:rPr>
          <w:rStyle w:val="normaltextrun"/>
          <w:rFonts w:ascii="Open Sans" w:hAnsi="Open Sans" w:cs="Open Sans"/>
        </w:rPr>
        <w:t xml:space="preserve"> von </w:t>
      </w:r>
      <w:proofErr w:type="spellStart"/>
      <w:r w:rsidRPr="00703AFB">
        <w:rPr>
          <w:rStyle w:val="normaltextrun"/>
          <w:rFonts w:ascii="Open Sans" w:hAnsi="Open Sans" w:cs="Open Sans"/>
        </w:rPr>
        <w:t>künstlicher</w:t>
      </w:r>
      <w:proofErr w:type="spellEnd"/>
      <w:r w:rsidRPr="00703AFB">
        <w:rPr>
          <w:rStyle w:val="normaltextrun"/>
          <w:rFonts w:ascii="Open Sans" w:hAnsi="Open Sans" w:cs="Open Sans"/>
        </w:rPr>
        <w:t xml:space="preserve"> </w:t>
      </w:r>
      <w:proofErr w:type="spellStart"/>
      <w:r w:rsidRPr="00703AFB">
        <w:rPr>
          <w:rStyle w:val="normaltextrun"/>
          <w:rFonts w:ascii="Open Sans" w:hAnsi="Open Sans" w:cs="Open Sans"/>
        </w:rPr>
        <w:t>Intelligenz</w:t>
      </w:r>
      <w:proofErr w:type="spellEnd"/>
      <w:r w:rsidRPr="00703AFB">
        <w:rPr>
          <w:rStyle w:val="normaltextrun"/>
          <w:rFonts w:ascii="Open Sans" w:hAnsi="Open Sans" w:cs="Open Sans"/>
        </w:rPr>
        <w:t xml:space="preserve"> </w:t>
      </w:r>
    </w:p>
    <w:p w14:paraId="5D13BAFF" w14:textId="77777777" w:rsidR="00C559E9" w:rsidRPr="00703AFB" w:rsidRDefault="00C559E9" w:rsidP="008F6715">
      <w:pPr>
        <w:pStyle w:val="paragraph"/>
        <w:numPr>
          <w:ilvl w:val="1"/>
          <w:numId w:val="20"/>
        </w:numPr>
        <w:spacing w:before="0" w:beforeAutospacing="0" w:after="0" w:afterAutospacing="0" w:line="259" w:lineRule="auto"/>
        <w:jc w:val="both"/>
        <w:textAlignment w:val="baseline"/>
        <w:rPr>
          <w:rStyle w:val="normaltextrun"/>
          <w:rFonts w:ascii="Open Sans" w:hAnsi="Open Sans" w:cs="Open Sans"/>
          <w:lang w:val="de-DE"/>
        </w:rPr>
      </w:pPr>
      <w:proofErr w:type="spellStart"/>
      <w:r w:rsidRPr="00703AFB">
        <w:rPr>
          <w:rStyle w:val="normaltextrun"/>
          <w:rFonts w:ascii="Open Sans" w:hAnsi="Open Sans" w:cs="Open Sans"/>
        </w:rPr>
        <w:t>Kollaborationstools</w:t>
      </w:r>
      <w:proofErr w:type="spellEnd"/>
    </w:p>
    <w:p w14:paraId="58F9BCD9" w14:textId="77777777" w:rsidR="00C559E9" w:rsidRPr="00703AFB" w:rsidRDefault="00C559E9" w:rsidP="008F6715">
      <w:pPr>
        <w:pStyle w:val="paragraph"/>
        <w:numPr>
          <w:ilvl w:val="1"/>
          <w:numId w:val="20"/>
        </w:numPr>
        <w:spacing w:before="0" w:beforeAutospacing="0" w:after="0" w:afterAutospacing="0" w:line="259" w:lineRule="auto"/>
        <w:jc w:val="both"/>
        <w:textAlignment w:val="baseline"/>
        <w:rPr>
          <w:rStyle w:val="normaltextrun"/>
          <w:rFonts w:ascii="Open Sans" w:hAnsi="Open Sans" w:cs="Open Sans"/>
          <w:lang w:val="de-DE"/>
        </w:rPr>
      </w:pPr>
      <w:r w:rsidRPr="00703AFB">
        <w:rPr>
          <w:rStyle w:val="normaltextrun"/>
          <w:rFonts w:ascii="Open Sans" w:hAnsi="Open Sans" w:cs="Open Sans"/>
        </w:rPr>
        <w:t>Insider-</w:t>
      </w:r>
      <w:proofErr w:type="spellStart"/>
      <w:r w:rsidRPr="00703AFB">
        <w:rPr>
          <w:rStyle w:val="normaltextrun"/>
          <w:rFonts w:ascii="Open Sans" w:hAnsi="Open Sans" w:cs="Open Sans"/>
        </w:rPr>
        <w:t>Bedrohungen</w:t>
      </w:r>
      <w:proofErr w:type="spellEnd"/>
    </w:p>
    <w:p w14:paraId="7FCEC677" w14:textId="77777777" w:rsidR="00C559E9" w:rsidRPr="00703AFB" w:rsidRDefault="00C559E9" w:rsidP="00C559E9">
      <w:pPr>
        <w:pStyle w:val="paragraph"/>
        <w:numPr>
          <w:ilvl w:val="0"/>
          <w:numId w:val="20"/>
        </w:numPr>
        <w:spacing w:line="259" w:lineRule="auto"/>
        <w:textAlignment w:val="baseline"/>
        <w:rPr>
          <w:rStyle w:val="normaltextrun"/>
          <w:rFonts w:ascii="Open Sans" w:hAnsi="Open Sans" w:cs="Open Sans"/>
          <w:lang w:val="de-DE"/>
        </w:rPr>
      </w:pPr>
      <w:r w:rsidRPr="00703AFB">
        <w:rPr>
          <w:rStyle w:val="normaltextrun"/>
          <w:rFonts w:ascii="Open Sans" w:hAnsi="Open Sans" w:cs="Open Sans"/>
          <w:lang w:val="de-DE"/>
        </w:rPr>
        <w:t xml:space="preserve">„Traditionelle“ Sicherheitsstrategien werden nicht ausreichen, um die nötige Anpassungsfähigkeit von Unternehmen aufzubauen und aufrechtzuerhalten. </w:t>
      </w:r>
    </w:p>
    <w:p w14:paraId="3AA0CA2D" w14:textId="77777777" w:rsidR="00C559E9" w:rsidRPr="00703AFB" w:rsidRDefault="00C559E9" w:rsidP="00C559E9">
      <w:pPr>
        <w:pStyle w:val="paragraph"/>
        <w:numPr>
          <w:ilvl w:val="0"/>
          <w:numId w:val="20"/>
        </w:numPr>
        <w:spacing w:line="259" w:lineRule="auto"/>
        <w:textAlignment w:val="baseline"/>
        <w:rPr>
          <w:rStyle w:val="normaltextrun"/>
          <w:rFonts w:ascii="Open Sans" w:hAnsi="Open Sans" w:cs="Open Sans"/>
          <w:lang w:val="de-DE"/>
        </w:rPr>
      </w:pPr>
      <w:r w:rsidRPr="00703AFB">
        <w:rPr>
          <w:rStyle w:val="normaltextrun"/>
          <w:rFonts w:ascii="Open Sans" w:hAnsi="Open Sans" w:cs="Open Sans"/>
          <w:lang w:val="de-DE"/>
        </w:rPr>
        <w:t xml:space="preserve">Schatten-IT, Altsysteme, Fusionen und Übernahmen sowie „Bring </w:t>
      </w:r>
      <w:proofErr w:type="spellStart"/>
      <w:r w:rsidRPr="00703AFB">
        <w:rPr>
          <w:rStyle w:val="normaltextrun"/>
          <w:rFonts w:ascii="Open Sans" w:hAnsi="Open Sans" w:cs="Open Sans"/>
          <w:lang w:val="de-DE"/>
        </w:rPr>
        <w:t>your</w:t>
      </w:r>
      <w:proofErr w:type="spellEnd"/>
      <w:r w:rsidRPr="00703AFB">
        <w:rPr>
          <w:rStyle w:val="normaltextrun"/>
          <w:rFonts w:ascii="Open Sans" w:hAnsi="Open Sans" w:cs="Open Sans"/>
          <w:lang w:val="de-DE"/>
        </w:rPr>
        <w:t xml:space="preserve"> own </w:t>
      </w:r>
      <w:proofErr w:type="spellStart"/>
      <w:r w:rsidRPr="00703AFB">
        <w:rPr>
          <w:rStyle w:val="normaltextrun"/>
          <w:rFonts w:ascii="Open Sans" w:hAnsi="Open Sans" w:cs="Open Sans"/>
          <w:lang w:val="de-DE"/>
        </w:rPr>
        <w:t>device</w:t>
      </w:r>
      <w:proofErr w:type="spellEnd"/>
      <w:r w:rsidRPr="00703AFB">
        <w:rPr>
          <w:rStyle w:val="normaltextrun"/>
          <w:rFonts w:ascii="Open Sans" w:hAnsi="Open Sans" w:cs="Open Sans"/>
          <w:lang w:val="de-DE"/>
        </w:rPr>
        <w:t>“ (BYOD) verschärfen das Risiko, da hybrides Arbeiten zur Normalität wird.</w:t>
      </w:r>
    </w:p>
    <w:p w14:paraId="4578FF6F" w14:textId="77777777" w:rsidR="00C559E9" w:rsidRPr="00703AFB" w:rsidRDefault="00C559E9" w:rsidP="00C559E9">
      <w:pPr>
        <w:pStyle w:val="paragraph"/>
        <w:numPr>
          <w:ilvl w:val="0"/>
          <w:numId w:val="20"/>
        </w:numPr>
        <w:spacing w:line="259" w:lineRule="auto"/>
        <w:textAlignment w:val="baseline"/>
        <w:rPr>
          <w:rStyle w:val="normaltextrun"/>
          <w:rFonts w:ascii="Open Sans" w:hAnsi="Open Sans" w:cs="Open Sans"/>
          <w:lang w:val="de-DE"/>
        </w:rPr>
      </w:pPr>
      <w:r w:rsidRPr="00703AFB">
        <w:rPr>
          <w:rStyle w:val="normaltextrun"/>
          <w:rFonts w:ascii="Open Sans" w:hAnsi="Open Sans" w:cs="Open Sans"/>
          <w:lang w:val="de-DE"/>
        </w:rPr>
        <w:lastRenderedPageBreak/>
        <w:t>Das zunehmende Risikobewusstsein wird zu einer Zunahme der Gesetzgebung und der regulatorischen Aktivitäten führen, insbesondere auf den Versicherungsmärkten.</w:t>
      </w:r>
    </w:p>
    <w:p w14:paraId="4DEC0C0E" w14:textId="77777777" w:rsidR="00C559E9" w:rsidRPr="00703AFB" w:rsidRDefault="00C559E9" w:rsidP="00C559E9">
      <w:pPr>
        <w:pStyle w:val="paragraph"/>
        <w:numPr>
          <w:ilvl w:val="0"/>
          <w:numId w:val="20"/>
        </w:numPr>
        <w:spacing w:line="259" w:lineRule="auto"/>
        <w:textAlignment w:val="baseline"/>
        <w:rPr>
          <w:rStyle w:val="normaltextrun"/>
          <w:rFonts w:ascii="Open Sans" w:hAnsi="Open Sans" w:cs="Open Sans"/>
          <w:lang w:val="de-DE"/>
        </w:rPr>
      </w:pPr>
      <w:r w:rsidRPr="00703AFB">
        <w:rPr>
          <w:rStyle w:val="normaltextrun"/>
          <w:rFonts w:ascii="Open Sans" w:hAnsi="Open Sans" w:cs="Open Sans"/>
          <w:lang w:val="de-DE"/>
        </w:rPr>
        <w:t xml:space="preserve">Angriffe über Dritte bzw. Lieferketten werden in ihrer Häufigkeit und ihren Auswirkungen weiter zunehmen. </w:t>
      </w:r>
    </w:p>
    <w:p w14:paraId="739760E8" w14:textId="77777777" w:rsidR="00C559E9" w:rsidRPr="00703AFB" w:rsidRDefault="00C559E9" w:rsidP="00C559E9">
      <w:pPr>
        <w:pStyle w:val="paragraph"/>
        <w:numPr>
          <w:ilvl w:val="0"/>
          <w:numId w:val="20"/>
        </w:numPr>
        <w:spacing w:line="259" w:lineRule="auto"/>
        <w:textAlignment w:val="baseline"/>
        <w:rPr>
          <w:rStyle w:val="normaltextrun"/>
          <w:rFonts w:ascii="Open Sans" w:hAnsi="Open Sans" w:cs="Open Sans"/>
          <w:lang w:val="de-DE"/>
        </w:rPr>
      </w:pPr>
      <w:proofErr w:type="spellStart"/>
      <w:r w:rsidRPr="00703AFB">
        <w:rPr>
          <w:rStyle w:val="normaltextrun"/>
          <w:rFonts w:ascii="Open Sans" w:hAnsi="Open Sans" w:cs="Open Sans"/>
        </w:rPr>
        <w:t>Zunahme</w:t>
      </w:r>
      <w:proofErr w:type="spellEnd"/>
      <w:r w:rsidRPr="00703AFB">
        <w:rPr>
          <w:rStyle w:val="normaltextrun"/>
          <w:rFonts w:ascii="Open Sans" w:hAnsi="Open Sans" w:cs="Open Sans"/>
        </w:rPr>
        <w:t xml:space="preserve"> von Access Brokerage </w:t>
      </w:r>
      <w:proofErr w:type="spellStart"/>
      <w:r w:rsidRPr="00703AFB">
        <w:rPr>
          <w:rStyle w:val="normaltextrun"/>
          <w:rFonts w:ascii="Open Sans" w:hAnsi="Open Sans" w:cs="Open Sans"/>
        </w:rPr>
        <w:t>als</w:t>
      </w:r>
      <w:proofErr w:type="spellEnd"/>
      <w:r w:rsidRPr="00703AFB">
        <w:rPr>
          <w:rStyle w:val="normaltextrun"/>
          <w:rFonts w:ascii="Open Sans" w:hAnsi="Open Sans" w:cs="Open Sans"/>
        </w:rPr>
        <w:t xml:space="preserve"> </w:t>
      </w:r>
      <w:proofErr w:type="spellStart"/>
      <w:r w:rsidRPr="00703AFB">
        <w:rPr>
          <w:rStyle w:val="normaltextrun"/>
          <w:rFonts w:ascii="Open Sans" w:hAnsi="Open Sans" w:cs="Open Sans"/>
        </w:rPr>
        <w:t>Angriffsmethode</w:t>
      </w:r>
      <w:proofErr w:type="spellEnd"/>
      <w:r w:rsidRPr="00703AFB">
        <w:rPr>
          <w:rStyle w:val="normaltextrun"/>
          <w:rFonts w:ascii="Open Sans" w:hAnsi="Open Sans" w:cs="Open Sans"/>
        </w:rPr>
        <w:t>.</w:t>
      </w:r>
    </w:p>
    <w:p w14:paraId="116D8CBC" w14:textId="77777777" w:rsidR="00C559E9" w:rsidRPr="00703AFB" w:rsidRDefault="00C559E9" w:rsidP="00C559E9">
      <w:pPr>
        <w:pStyle w:val="paragraph"/>
        <w:numPr>
          <w:ilvl w:val="0"/>
          <w:numId w:val="20"/>
        </w:numPr>
        <w:spacing w:line="259" w:lineRule="auto"/>
        <w:textAlignment w:val="baseline"/>
        <w:rPr>
          <w:rStyle w:val="normaltextrun"/>
          <w:rFonts w:ascii="Open Sans" w:hAnsi="Open Sans" w:cs="Open Sans"/>
          <w:lang w:val="de-DE"/>
        </w:rPr>
      </w:pPr>
      <w:r w:rsidRPr="00703AFB">
        <w:rPr>
          <w:rStyle w:val="normaltextrun"/>
          <w:rFonts w:ascii="Open Sans" w:hAnsi="Open Sans" w:cs="Open Sans"/>
          <w:lang w:val="de-DE"/>
        </w:rPr>
        <w:t xml:space="preserve">Verstärkter Einsatz von KI/MI bei der Entwicklung von Angriffsmethoden. </w:t>
      </w:r>
    </w:p>
    <w:p w14:paraId="32BCC3DE" w14:textId="77777777" w:rsidR="00C559E9" w:rsidRPr="00703AFB" w:rsidRDefault="00C559E9" w:rsidP="00C559E9">
      <w:pPr>
        <w:pStyle w:val="paragraph"/>
        <w:numPr>
          <w:ilvl w:val="0"/>
          <w:numId w:val="20"/>
        </w:numPr>
        <w:spacing w:line="259" w:lineRule="auto"/>
        <w:textAlignment w:val="baseline"/>
        <w:rPr>
          <w:rStyle w:val="normaltextrun"/>
          <w:rFonts w:ascii="Open Sans" w:hAnsi="Open Sans" w:cs="Open Sans"/>
          <w:lang w:val="de-DE"/>
        </w:rPr>
      </w:pPr>
      <w:r w:rsidRPr="00703AFB">
        <w:rPr>
          <w:rStyle w:val="normaltextrun"/>
          <w:rFonts w:ascii="Open Sans" w:hAnsi="Open Sans" w:cs="Open Sans"/>
          <w:lang w:val="de-DE"/>
        </w:rPr>
        <w:t xml:space="preserve">Ransomware-Attacken werden weiter stark vertreten sein. </w:t>
      </w:r>
    </w:p>
    <w:p w14:paraId="0EB2DEA3" w14:textId="77777777" w:rsidR="00C559E9" w:rsidRPr="00703AFB" w:rsidRDefault="00C559E9" w:rsidP="00C559E9">
      <w:pPr>
        <w:pStyle w:val="paragraph"/>
        <w:numPr>
          <w:ilvl w:val="0"/>
          <w:numId w:val="20"/>
        </w:numPr>
        <w:spacing w:line="259" w:lineRule="auto"/>
        <w:textAlignment w:val="baseline"/>
        <w:rPr>
          <w:rStyle w:val="normaltextrun"/>
          <w:rFonts w:ascii="Open Sans" w:hAnsi="Open Sans" w:cs="Open Sans"/>
          <w:lang w:val="de-DE"/>
        </w:rPr>
      </w:pPr>
      <w:r w:rsidRPr="00703AFB">
        <w:rPr>
          <w:rStyle w:val="normaltextrun"/>
          <w:rFonts w:ascii="Open Sans" w:hAnsi="Open Sans" w:cs="Open Sans"/>
          <w:lang w:val="de-DE"/>
        </w:rPr>
        <w:t>Das Security Stacking von mehreren Technologien wird ausgenutzt, während zugleich Konfigurationskonflikte bestehen.</w:t>
      </w:r>
    </w:p>
    <w:p w14:paraId="7F13D586" w14:textId="77777777" w:rsidR="00C559E9" w:rsidRPr="00703AFB" w:rsidRDefault="00C559E9" w:rsidP="00C559E9">
      <w:pPr>
        <w:pStyle w:val="paragraph"/>
        <w:numPr>
          <w:ilvl w:val="0"/>
          <w:numId w:val="20"/>
        </w:numPr>
        <w:spacing w:line="259" w:lineRule="auto"/>
        <w:textAlignment w:val="baseline"/>
        <w:rPr>
          <w:rStyle w:val="normaltextrun"/>
          <w:rFonts w:ascii="Open Sans" w:hAnsi="Open Sans" w:cs="Open Sans"/>
          <w:lang w:val="de-DE"/>
        </w:rPr>
      </w:pPr>
      <w:proofErr w:type="spellStart"/>
      <w:r w:rsidRPr="00703AFB">
        <w:rPr>
          <w:rStyle w:val="normaltextrun"/>
          <w:rFonts w:ascii="Open Sans" w:hAnsi="Open Sans" w:cs="Open Sans"/>
        </w:rPr>
        <w:t>Ausgefeiltes</w:t>
      </w:r>
      <w:proofErr w:type="spellEnd"/>
      <w:r w:rsidRPr="00703AFB">
        <w:rPr>
          <w:rStyle w:val="normaltextrun"/>
          <w:rFonts w:ascii="Open Sans" w:hAnsi="Open Sans" w:cs="Open Sans"/>
        </w:rPr>
        <w:t xml:space="preserve"> Spear Phishing/Whaling (</w:t>
      </w:r>
      <w:proofErr w:type="spellStart"/>
      <w:r w:rsidRPr="00703AFB">
        <w:rPr>
          <w:rStyle w:val="normaltextrun"/>
          <w:rFonts w:ascii="Open Sans" w:hAnsi="Open Sans" w:cs="Open Sans"/>
        </w:rPr>
        <w:t>über</w:t>
      </w:r>
      <w:proofErr w:type="spellEnd"/>
      <w:r w:rsidRPr="00703AFB">
        <w:rPr>
          <w:rStyle w:val="normaltextrun"/>
          <w:rFonts w:ascii="Open Sans" w:hAnsi="Open Sans" w:cs="Open Sans"/>
        </w:rPr>
        <w:t xml:space="preserve"> Pattern of Life-</w:t>
      </w:r>
      <w:proofErr w:type="spellStart"/>
      <w:r w:rsidRPr="00703AFB">
        <w:rPr>
          <w:rStyle w:val="normaltextrun"/>
          <w:rFonts w:ascii="Open Sans" w:hAnsi="Open Sans" w:cs="Open Sans"/>
        </w:rPr>
        <w:t>Analyse</w:t>
      </w:r>
      <w:proofErr w:type="spellEnd"/>
      <w:r w:rsidRPr="00703AFB">
        <w:rPr>
          <w:rStyle w:val="normaltextrun"/>
          <w:rFonts w:ascii="Open Sans" w:hAnsi="Open Sans" w:cs="Open Sans"/>
        </w:rPr>
        <w:t>).</w:t>
      </w:r>
    </w:p>
    <w:p w14:paraId="36F36C5E" w14:textId="77777777" w:rsidR="00C559E9" w:rsidRPr="00703AFB" w:rsidRDefault="00C559E9" w:rsidP="00C559E9">
      <w:pPr>
        <w:pStyle w:val="paragraph"/>
        <w:numPr>
          <w:ilvl w:val="0"/>
          <w:numId w:val="20"/>
        </w:numPr>
        <w:spacing w:line="259" w:lineRule="auto"/>
        <w:textAlignment w:val="baseline"/>
        <w:rPr>
          <w:rStyle w:val="normaltextrun"/>
          <w:rFonts w:ascii="Open Sans" w:hAnsi="Open Sans" w:cs="Open Sans"/>
          <w:lang w:val="de-DE"/>
        </w:rPr>
      </w:pPr>
      <w:r w:rsidRPr="00703AFB">
        <w:rPr>
          <w:rStyle w:val="normaltextrun"/>
          <w:rFonts w:ascii="Open Sans" w:hAnsi="Open Sans" w:cs="Open Sans"/>
          <w:lang w:val="de-DE"/>
        </w:rPr>
        <w:t>Versuche, Daten während der Übertragung abzufangen, werden zunehmen.</w:t>
      </w:r>
    </w:p>
    <w:p w14:paraId="33912133" w14:textId="77777777" w:rsidR="00C559E9" w:rsidRPr="00703AFB" w:rsidRDefault="00C559E9" w:rsidP="00C559E9">
      <w:pPr>
        <w:pStyle w:val="paragraph"/>
        <w:numPr>
          <w:ilvl w:val="0"/>
          <w:numId w:val="20"/>
        </w:numPr>
        <w:spacing w:line="259" w:lineRule="auto"/>
        <w:textAlignment w:val="baseline"/>
        <w:rPr>
          <w:rFonts w:ascii="Open Sans" w:hAnsi="Open Sans" w:cs="Open Sans"/>
          <w:lang w:val="en-GB"/>
        </w:rPr>
      </w:pPr>
      <w:proofErr w:type="spellStart"/>
      <w:r w:rsidRPr="00703AFB">
        <w:rPr>
          <w:rStyle w:val="normaltextrun"/>
          <w:rFonts w:ascii="Open Sans" w:hAnsi="Open Sans" w:cs="Open Sans"/>
        </w:rPr>
        <w:t>Zunahme</w:t>
      </w:r>
      <w:proofErr w:type="spellEnd"/>
      <w:r w:rsidRPr="00703AFB">
        <w:rPr>
          <w:rStyle w:val="normaltextrun"/>
          <w:rFonts w:ascii="Open Sans" w:hAnsi="Open Sans" w:cs="Open Sans"/>
        </w:rPr>
        <w:t xml:space="preserve"> von Malware-as-a-Service.</w:t>
      </w:r>
    </w:p>
    <w:p w14:paraId="3B714F43" w14:textId="444FED34" w:rsidR="00C559E9" w:rsidRPr="00703AFB" w:rsidRDefault="00C559E9" w:rsidP="00C559E9">
      <w:pPr>
        <w:pStyle w:val="paragraph"/>
        <w:spacing w:before="0" w:beforeAutospacing="0" w:after="0" w:afterAutospacing="0" w:line="259" w:lineRule="auto"/>
        <w:textAlignment w:val="baseline"/>
        <w:rPr>
          <w:rStyle w:val="normaltextrun"/>
          <w:rFonts w:ascii="Open Sans" w:hAnsi="Open Sans" w:cs="Open Sans"/>
          <w:b/>
          <w:bCs/>
          <w:lang w:val="de-DE"/>
        </w:rPr>
      </w:pPr>
      <w:r w:rsidRPr="00703AFB">
        <w:rPr>
          <w:rStyle w:val="normaltextrun"/>
          <w:rFonts w:ascii="Open Sans" w:hAnsi="Open Sans" w:cs="Open Sans"/>
          <w:b/>
          <w:bCs/>
          <w:lang w:val="de-DE"/>
        </w:rPr>
        <w:t xml:space="preserve">Name: </w:t>
      </w:r>
      <w:r w:rsidRPr="00703AFB">
        <w:rPr>
          <w:rStyle w:val="normaltextrun"/>
          <w:rFonts w:ascii="Open Sans" w:hAnsi="Open Sans" w:cs="Open Sans"/>
          <w:lang w:val="de-DE"/>
        </w:rPr>
        <w:t xml:space="preserve">Neil </w:t>
      </w:r>
      <w:proofErr w:type="spellStart"/>
      <w:r w:rsidRPr="00703AFB">
        <w:rPr>
          <w:rStyle w:val="normaltextrun"/>
          <w:rFonts w:ascii="Open Sans" w:hAnsi="Open Sans" w:cs="Open Sans"/>
          <w:lang w:val="de-DE"/>
        </w:rPr>
        <w:t>Clauson</w:t>
      </w:r>
      <w:proofErr w:type="spellEnd"/>
    </w:p>
    <w:p w14:paraId="04FAA259" w14:textId="77777777" w:rsidR="00C559E9" w:rsidRPr="00703AFB" w:rsidRDefault="00C559E9" w:rsidP="00C559E9">
      <w:pPr>
        <w:pStyle w:val="paragraph"/>
        <w:spacing w:before="0" w:beforeAutospacing="0" w:after="0" w:afterAutospacing="0" w:line="259" w:lineRule="auto"/>
        <w:textAlignment w:val="baseline"/>
        <w:rPr>
          <w:rFonts w:ascii="Open Sans" w:hAnsi="Open Sans" w:cs="Open Sans"/>
          <w:b/>
          <w:bCs/>
          <w:lang w:val="de-DE"/>
        </w:rPr>
      </w:pPr>
      <w:r w:rsidRPr="00703AFB">
        <w:rPr>
          <w:rStyle w:val="normaltextrun"/>
          <w:rFonts w:ascii="Open Sans" w:hAnsi="Open Sans" w:cs="Open Sans"/>
          <w:b/>
          <w:bCs/>
          <w:lang w:val="de-DE"/>
        </w:rPr>
        <w:t xml:space="preserve">Titel: </w:t>
      </w:r>
      <w:r w:rsidRPr="00703AFB">
        <w:rPr>
          <w:rStyle w:val="normaltextrun"/>
          <w:rFonts w:ascii="Open Sans" w:hAnsi="Open Sans" w:cs="Open Sans"/>
          <w:lang w:val="de-DE"/>
        </w:rPr>
        <w:t>Regional CISO</w:t>
      </w:r>
      <w:r w:rsidRPr="00703AFB">
        <w:rPr>
          <w:rStyle w:val="eop"/>
          <w:rFonts w:ascii="Open Sans" w:hAnsi="Open Sans" w:cs="Open Sans"/>
          <w:lang w:val="de-DE"/>
        </w:rPr>
        <w:t> </w:t>
      </w:r>
    </w:p>
    <w:p w14:paraId="1E32DE1E" w14:textId="77777777" w:rsidR="00C559E9" w:rsidRPr="00703AFB" w:rsidRDefault="00C559E9" w:rsidP="00C559E9">
      <w:pPr>
        <w:pStyle w:val="paragraph"/>
        <w:spacing w:before="0" w:beforeAutospacing="0" w:after="0" w:afterAutospacing="0" w:line="259" w:lineRule="auto"/>
        <w:textAlignment w:val="baseline"/>
        <w:rPr>
          <w:rStyle w:val="normaltextrun"/>
          <w:rFonts w:ascii="Open Sans" w:hAnsi="Open Sans" w:cs="Open Sans"/>
          <w:b/>
          <w:bCs/>
          <w:lang w:val="de-DE"/>
        </w:rPr>
      </w:pPr>
    </w:p>
    <w:p w14:paraId="207FD7B4" w14:textId="2B1CE23E" w:rsidR="00C559E9" w:rsidRPr="00703AFB" w:rsidRDefault="00C559E9" w:rsidP="00C559E9">
      <w:pPr>
        <w:pStyle w:val="paragraph"/>
        <w:spacing w:before="0" w:beforeAutospacing="0" w:after="0" w:afterAutospacing="0" w:line="259" w:lineRule="auto"/>
        <w:textAlignment w:val="baseline"/>
        <w:rPr>
          <w:rFonts w:ascii="Open Sans" w:hAnsi="Open Sans" w:cs="Open Sans"/>
          <w:b/>
          <w:bCs/>
          <w:color w:val="010041"/>
          <w:lang w:val="de-DE"/>
        </w:rPr>
      </w:pPr>
      <w:r w:rsidRPr="00703AFB">
        <w:rPr>
          <w:rStyle w:val="normaltextrun"/>
          <w:rFonts w:ascii="Open Sans" w:hAnsi="Open Sans" w:cs="Open Sans"/>
          <w:b/>
          <w:bCs/>
          <w:color w:val="010041"/>
          <w:lang w:val="de-DE"/>
        </w:rPr>
        <w:t>Prognose</w:t>
      </w:r>
    </w:p>
    <w:p w14:paraId="6382CDB5" w14:textId="77777777" w:rsidR="00C559E9" w:rsidRPr="00703AFB" w:rsidRDefault="00C559E9" w:rsidP="00C559E9">
      <w:pPr>
        <w:pStyle w:val="paragraph"/>
        <w:spacing w:before="0" w:beforeAutospacing="0" w:after="0" w:afterAutospacing="0" w:line="259" w:lineRule="auto"/>
        <w:textAlignment w:val="baseline"/>
        <w:rPr>
          <w:rFonts w:ascii="Open Sans" w:hAnsi="Open Sans" w:cs="Open Sans"/>
          <w:lang w:val="de-DE"/>
        </w:rPr>
      </w:pPr>
      <w:r w:rsidRPr="00703AFB">
        <w:rPr>
          <w:rStyle w:val="normaltextrun"/>
          <w:rFonts w:ascii="Open Sans" w:hAnsi="Open Sans" w:cs="Open Sans"/>
          <w:lang w:val="de-DE"/>
        </w:rPr>
        <w:t>Cybersicherheitsverantwortliche werden sich weiterhin um eine effektivere Risikoquantifizierung bemühen. Denn es gilt: Cyberrisiko = Finanzielles Risiko = Geschäftsrisiko.</w:t>
      </w:r>
    </w:p>
    <w:p w14:paraId="2C1A973C" w14:textId="77777777" w:rsidR="00C559E9" w:rsidRPr="00703AFB" w:rsidRDefault="00C559E9" w:rsidP="00C559E9">
      <w:pPr>
        <w:pStyle w:val="paragraph"/>
        <w:spacing w:before="0" w:beforeAutospacing="0" w:after="0" w:afterAutospacing="0" w:line="259" w:lineRule="auto"/>
        <w:textAlignment w:val="baseline"/>
        <w:rPr>
          <w:rFonts w:ascii="Open Sans" w:hAnsi="Open Sans" w:cs="Open Sans"/>
          <w:lang w:val="de-DE"/>
        </w:rPr>
      </w:pPr>
      <w:r w:rsidRPr="00703AFB">
        <w:rPr>
          <w:rStyle w:val="eop"/>
          <w:rFonts w:ascii="Open Sans" w:hAnsi="Open Sans" w:cs="Open Sans"/>
          <w:lang w:val="de-DE"/>
        </w:rPr>
        <w:t> </w:t>
      </w:r>
    </w:p>
    <w:p w14:paraId="1328A3A7" w14:textId="77777777" w:rsidR="00C559E9" w:rsidRPr="00703AFB" w:rsidRDefault="00C559E9" w:rsidP="00C559E9">
      <w:pPr>
        <w:pStyle w:val="paragraph"/>
        <w:spacing w:before="0" w:beforeAutospacing="0" w:after="0" w:afterAutospacing="0" w:line="259" w:lineRule="auto"/>
        <w:textAlignment w:val="baseline"/>
        <w:rPr>
          <w:rStyle w:val="normaltextrun"/>
          <w:rFonts w:ascii="Open Sans" w:hAnsi="Open Sans" w:cs="Open Sans"/>
          <w:b/>
          <w:bCs/>
          <w:lang w:val="de-DE"/>
        </w:rPr>
      </w:pPr>
      <w:r w:rsidRPr="00703AFB">
        <w:rPr>
          <w:rStyle w:val="normaltextrun"/>
          <w:rFonts w:ascii="Open Sans" w:hAnsi="Open Sans" w:cs="Open Sans"/>
          <w:b/>
          <w:bCs/>
          <w:lang w:val="de-DE"/>
        </w:rPr>
        <w:t xml:space="preserve">Name: </w:t>
      </w:r>
      <w:r w:rsidRPr="00703AFB">
        <w:rPr>
          <w:rStyle w:val="normaltextrun"/>
          <w:rFonts w:ascii="Open Sans" w:hAnsi="Open Sans" w:cs="Open Sans"/>
          <w:lang w:val="de-DE"/>
        </w:rPr>
        <w:t>James Lee</w:t>
      </w:r>
    </w:p>
    <w:p w14:paraId="191B02C1" w14:textId="2FD57246" w:rsidR="00C559E9" w:rsidRPr="00703AFB" w:rsidRDefault="00C559E9" w:rsidP="00C559E9">
      <w:pPr>
        <w:pStyle w:val="paragraph"/>
        <w:spacing w:before="0" w:beforeAutospacing="0" w:after="0" w:afterAutospacing="0" w:line="259" w:lineRule="auto"/>
        <w:textAlignment w:val="baseline"/>
        <w:rPr>
          <w:rFonts w:ascii="Open Sans" w:hAnsi="Open Sans" w:cs="Open Sans"/>
          <w:lang w:val="de-DE"/>
        </w:rPr>
      </w:pPr>
      <w:r w:rsidRPr="00703AFB">
        <w:rPr>
          <w:rStyle w:val="normaltextrun"/>
          <w:rFonts w:ascii="Open Sans" w:hAnsi="Open Sans" w:cs="Open Sans"/>
          <w:b/>
          <w:bCs/>
          <w:lang w:val="de-DE"/>
        </w:rPr>
        <w:t xml:space="preserve">Titel: </w:t>
      </w:r>
      <w:proofErr w:type="spellStart"/>
      <w:r w:rsidRPr="00703AFB">
        <w:rPr>
          <w:rStyle w:val="normaltextrun"/>
          <w:rFonts w:ascii="Open Sans" w:hAnsi="Open Sans" w:cs="Open Sans"/>
          <w:lang w:val="de-DE"/>
        </w:rPr>
        <w:t>V</w:t>
      </w:r>
      <w:r w:rsidR="006B3BB4">
        <w:rPr>
          <w:rStyle w:val="normaltextrun"/>
          <w:rFonts w:ascii="Open Sans" w:hAnsi="Open Sans" w:cs="Open Sans"/>
          <w:lang w:val="de-DE"/>
        </w:rPr>
        <w:t>ice</w:t>
      </w:r>
      <w:proofErr w:type="spellEnd"/>
      <w:r w:rsidR="006B3BB4">
        <w:rPr>
          <w:rStyle w:val="normaltextrun"/>
          <w:rFonts w:ascii="Open Sans" w:hAnsi="Open Sans" w:cs="Open Sans"/>
          <w:lang w:val="de-DE"/>
        </w:rPr>
        <w:t xml:space="preserve"> </w:t>
      </w:r>
      <w:proofErr w:type="spellStart"/>
      <w:r w:rsidRPr="00703AFB">
        <w:rPr>
          <w:rStyle w:val="normaltextrun"/>
          <w:rFonts w:ascii="Open Sans" w:hAnsi="Open Sans" w:cs="Open Sans"/>
          <w:lang w:val="de-DE"/>
        </w:rPr>
        <w:t>P</w:t>
      </w:r>
      <w:r w:rsidR="006B3BB4">
        <w:rPr>
          <w:rStyle w:val="normaltextrun"/>
          <w:rFonts w:ascii="Open Sans" w:hAnsi="Open Sans" w:cs="Open Sans"/>
          <w:lang w:val="de-DE"/>
        </w:rPr>
        <w:t>resident</w:t>
      </w:r>
      <w:proofErr w:type="spellEnd"/>
      <w:r w:rsidRPr="00703AFB">
        <w:rPr>
          <w:rStyle w:val="normaltextrun"/>
          <w:rFonts w:ascii="Open Sans" w:hAnsi="Open Sans" w:cs="Open Sans"/>
          <w:lang w:val="de-DE"/>
        </w:rPr>
        <w:t>, Partners EMEA</w:t>
      </w:r>
      <w:r w:rsidRPr="00703AFB">
        <w:rPr>
          <w:rStyle w:val="eop"/>
          <w:rFonts w:ascii="Open Sans" w:hAnsi="Open Sans" w:cs="Open Sans"/>
          <w:lang w:val="de-DE"/>
        </w:rPr>
        <w:t> </w:t>
      </w:r>
    </w:p>
    <w:p w14:paraId="3C456BB9" w14:textId="77777777" w:rsidR="00C559E9" w:rsidRPr="00703AFB" w:rsidRDefault="00C559E9" w:rsidP="00C559E9">
      <w:pPr>
        <w:pStyle w:val="paragraph"/>
        <w:spacing w:before="0" w:beforeAutospacing="0" w:after="0" w:afterAutospacing="0" w:line="259" w:lineRule="auto"/>
        <w:textAlignment w:val="baseline"/>
        <w:rPr>
          <w:rStyle w:val="normaltextrun"/>
          <w:rFonts w:ascii="Open Sans" w:hAnsi="Open Sans" w:cs="Open Sans"/>
          <w:b/>
          <w:bCs/>
          <w:lang w:val="de-DE"/>
        </w:rPr>
      </w:pPr>
    </w:p>
    <w:p w14:paraId="4E42683B" w14:textId="0E2024E4" w:rsidR="00C559E9" w:rsidRPr="00703AFB" w:rsidRDefault="00C559E9" w:rsidP="00C559E9">
      <w:pPr>
        <w:pStyle w:val="paragraph"/>
        <w:spacing w:before="0" w:beforeAutospacing="0" w:after="0" w:afterAutospacing="0" w:line="259" w:lineRule="auto"/>
        <w:textAlignment w:val="baseline"/>
        <w:rPr>
          <w:rStyle w:val="normaltextrun"/>
          <w:rFonts w:ascii="Open Sans" w:hAnsi="Open Sans" w:cs="Open Sans"/>
          <w:b/>
          <w:bCs/>
          <w:color w:val="010041"/>
          <w:lang w:val="de-DE"/>
        </w:rPr>
      </w:pPr>
      <w:r w:rsidRPr="00703AFB">
        <w:rPr>
          <w:rStyle w:val="normaltextrun"/>
          <w:rFonts w:ascii="Open Sans" w:hAnsi="Open Sans" w:cs="Open Sans"/>
          <w:b/>
          <w:bCs/>
          <w:color w:val="010041"/>
          <w:lang w:val="de-DE"/>
        </w:rPr>
        <w:t>Prognose</w:t>
      </w:r>
    </w:p>
    <w:p w14:paraId="64A578F9" w14:textId="77777777" w:rsidR="00C559E9" w:rsidRPr="00703AFB" w:rsidRDefault="00C559E9" w:rsidP="00C559E9">
      <w:pPr>
        <w:pStyle w:val="paragraph"/>
        <w:spacing w:before="0" w:beforeAutospacing="0" w:after="0" w:afterAutospacing="0" w:line="259" w:lineRule="auto"/>
        <w:textAlignment w:val="baseline"/>
        <w:rPr>
          <w:rFonts w:ascii="Open Sans" w:hAnsi="Open Sans" w:cs="Open Sans"/>
          <w:lang w:val="de-DE"/>
        </w:rPr>
      </w:pPr>
      <w:r w:rsidRPr="00703AFB">
        <w:rPr>
          <w:rStyle w:val="normaltextrun"/>
          <w:rFonts w:ascii="Open Sans" w:hAnsi="Open Sans" w:cs="Open Sans"/>
          <w:lang w:val="de-DE"/>
        </w:rPr>
        <w:t xml:space="preserve">Bad </w:t>
      </w:r>
      <w:proofErr w:type="spellStart"/>
      <w:r w:rsidRPr="00703AFB">
        <w:rPr>
          <w:rStyle w:val="normaltextrun"/>
          <w:rFonts w:ascii="Open Sans" w:hAnsi="Open Sans" w:cs="Open Sans"/>
          <w:lang w:val="de-DE"/>
        </w:rPr>
        <w:t>guys</w:t>
      </w:r>
      <w:proofErr w:type="spellEnd"/>
      <w:r w:rsidRPr="00703AFB">
        <w:rPr>
          <w:rStyle w:val="normaltextrun"/>
          <w:rFonts w:ascii="Open Sans" w:hAnsi="Open Sans" w:cs="Open Sans"/>
          <w:lang w:val="de-DE"/>
        </w:rPr>
        <w:t xml:space="preserve"> 1, </w:t>
      </w:r>
      <w:proofErr w:type="spellStart"/>
      <w:r w:rsidRPr="00703AFB">
        <w:rPr>
          <w:rStyle w:val="normaltextrun"/>
          <w:rFonts w:ascii="Open Sans" w:hAnsi="Open Sans" w:cs="Open Sans"/>
          <w:lang w:val="de-DE"/>
        </w:rPr>
        <w:t>Hyperscaler</w:t>
      </w:r>
      <w:proofErr w:type="spellEnd"/>
      <w:r w:rsidRPr="00703AFB">
        <w:rPr>
          <w:rStyle w:val="normaltextrun"/>
          <w:rFonts w:ascii="Open Sans" w:hAnsi="Open Sans" w:cs="Open Sans"/>
          <w:lang w:val="de-DE"/>
        </w:rPr>
        <w:t xml:space="preserve"> 0</w:t>
      </w:r>
      <w:r w:rsidRPr="00703AFB">
        <w:rPr>
          <w:rStyle w:val="eop"/>
          <w:rFonts w:ascii="Open Sans" w:hAnsi="Open Sans" w:cs="Open Sans"/>
          <w:lang w:val="de-DE"/>
        </w:rPr>
        <w:t xml:space="preserve">: </w:t>
      </w:r>
      <w:r w:rsidRPr="00703AFB">
        <w:rPr>
          <w:rStyle w:val="normaltextrun"/>
          <w:rFonts w:ascii="Open Sans" w:hAnsi="Open Sans" w:cs="Open Sans"/>
          <w:lang w:val="de-DE"/>
        </w:rPr>
        <w:t xml:space="preserve">In dem Maß, in dem sich der Markt um die </w:t>
      </w:r>
      <w:proofErr w:type="spellStart"/>
      <w:r w:rsidRPr="00703AFB">
        <w:rPr>
          <w:rStyle w:val="normaltextrun"/>
          <w:rFonts w:ascii="Open Sans" w:hAnsi="Open Sans" w:cs="Open Sans"/>
          <w:lang w:val="de-DE"/>
        </w:rPr>
        <w:t>Hyperscaler</w:t>
      </w:r>
      <w:proofErr w:type="spellEnd"/>
      <w:r w:rsidRPr="00703AFB">
        <w:rPr>
          <w:rStyle w:val="normaltextrun"/>
          <w:rFonts w:ascii="Open Sans" w:hAnsi="Open Sans" w:cs="Open Sans"/>
          <w:lang w:val="de-DE"/>
        </w:rPr>
        <w:t xml:space="preserve"> konsolidiert, konzentrieren sich die Angreifer auf diese Infrastruktur. Jüngste Beispiele von rekordverdächtigen DDOS-Angriffen gegen Azure und andere zeigen, dass die bisherigen „gebündelten“ Sicherheitsfunktionen vieler dieser Anbieter möglicherweise nicht ausreichen. 2024 ist das Jahr, in dem integrierte Cloud-E-Mail-Sicherheitslösungen (ICES) wie </w:t>
      </w:r>
      <w:proofErr w:type="spellStart"/>
      <w:r w:rsidRPr="00703AFB">
        <w:rPr>
          <w:rStyle w:val="normaltextrun"/>
          <w:rFonts w:ascii="Open Sans" w:hAnsi="Open Sans" w:cs="Open Sans"/>
          <w:lang w:val="de-DE"/>
        </w:rPr>
        <w:t>Mimecast</w:t>
      </w:r>
      <w:proofErr w:type="spellEnd"/>
      <w:r w:rsidRPr="00703AFB">
        <w:rPr>
          <w:rStyle w:val="normaltextrun"/>
          <w:rFonts w:ascii="Open Sans" w:hAnsi="Open Sans" w:cs="Open Sans"/>
          <w:lang w:val="de-DE"/>
        </w:rPr>
        <w:t xml:space="preserve"> Cloud Integrated Email Security als zusätzliche Sicherheitsebene in Software-</w:t>
      </w:r>
      <w:proofErr w:type="spellStart"/>
      <w:r w:rsidRPr="00703AFB">
        <w:rPr>
          <w:rStyle w:val="normaltextrun"/>
          <w:rFonts w:ascii="Open Sans" w:hAnsi="Open Sans" w:cs="Open Sans"/>
          <w:lang w:val="de-DE"/>
        </w:rPr>
        <w:t>Suites</w:t>
      </w:r>
      <w:proofErr w:type="spellEnd"/>
      <w:r w:rsidRPr="00703AFB">
        <w:rPr>
          <w:rStyle w:val="normaltextrun"/>
          <w:rFonts w:ascii="Open Sans" w:hAnsi="Open Sans" w:cs="Open Sans"/>
          <w:lang w:val="de-DE"/>
        </w:rPr>
        <w:t xml:space="preserve"> wie Microsoft 365 als Reaktion auf die Bedrohung an Bedeutung gewinnen werden. </w:t>
      </w:r>
    </w:p>
    <w:p w14:paraId="3B1EC49F" w14:textId="77777777" w:rsidR="00C559E9" w:rsidRPr="00703AFB" w:rsidRDefault="00C559E9" w:rsidP="00C559E9">
      <w:pPr>
        <w:pStyle w:val="paragraph"/>
        <w:spacing w:before="0" w:beforeAutospacing="0" w:after="0" w:afterAutospacing="0" w:line="259" w:lineRule="auto"/>
        <w:textAlignment w:val="baseline"/>
        <w:rPr>
          <w:rStyle w:val="normaltextrun"/>
          <w:rFonts w:ascii="Open Sans" w:hAnsi="Open Sans" w:cs="Open Sans"/>
          <w:b/>
          <w:bCs/>
          <w:lang w:val="de-DE"/>
        </w:rPr>
      </w:pPr>
    </w:p>
    <w:p w14:paraId="2669CB46" w14:textId="77777777" w:rsidR="00C559E9" w:rsidRPr="00703AFB" w:rsidRDefault="00C559E9" w:rsidP="00C559E9">
      <w:pPr>
        <w:pStyle w:val="paragraph"/>
        <w:spacing w:before="0" w:beforeAutospacing="0" w:after="0" w:afterAutospacing="0" w:line="259" w:lineRule="auto"/>
        <w:textAlignment w:val="baseline"/>
        <w:rPr>
          <w:rStyle w:val="normaltextrun"/>
          <w:rFonts w:ascii="Open Sans" w:hAnsi="Open Sans" w:cs="Open Sans"/>
          <w:b/>
          <w:bCs/>
        </w:rPr>
      </w:pPr>
      <w:r w:rsidRPr="00703AFB">
        <w:rPr>
          <w:rStyle w:val="normaltextrun"/>
          <w:rFonts w:ascii="Open Sans" w:hAnsi="Open Sans" w:cs="Open Sans"/>
          <w:b/>
          <w:bCs/>
        </w:rPr>
        <w:t xml:space="preserve">Name: </w:t>
      </w:r>
      <w:r w:rsidRPr="00703AFB">
        <w:rPr>
          <w:rStyle w:val="normaltextrun"/>
          <w:rFonts w:ascii="Open Sans" w:hAnsi="Open Sans" w:cs="Open Sans"/>
        </w:rPr>
        <w:t>Jonathan Miles</w:t>
      </w:r>
    </w:p>
    <w:p w14:paraId="43A80928" w14:textId="77777777" w:rsidR="00C559E9" w:rsidRPr="00703AFB" w:rsidRDefault="00C559E9" w:rsidP="00C559E9">
      <w:pPr>
        <w:pStyle w:val="paragraph"/>
        <w:spacing w:before="0" w:beforeAutospacing="0" w:after="0" w:afterAutospacing="0" w:line="259" w:lineRule="auto"/>
        <w:textAlignment w:val="baseline"/>
        <w:rPr>
          <w:rFonts w:ascii="Open Sans" w:hAnsi="Open Sans" w:cs="Open Sans"/>
        </w:rPr>
      </w:pPr>
      <w:r w:rsidRPr="00703AFB">
        <w:rPr>
          <w:rStyle w:val="normaltextrun"/>
          <w:rFonts w:ascii="Open Sans" w:hAnsi="Open Sans" w:cs="Open Sans"/>
          <w:b/>
          <w:bCs/>
        </w:rPr>
        <w:t xml:space="preserve">Titel: </w:t>
      </w:r>
      <w:r w:rsidRPr="00703AFB">
        <w:rPr>
          <w:rStyle w:val="normaltextrun"/>
          <w:rFonts w:ascii="Open Sans" w:hAnsi="Open Sans" w:cs="Open Sans"/>
        </w:rPr>
        <w:t>Principal Threat Response Analyst</w:t>
      </w:r>
      <w:r w:rsidRPr="00703AFB">
        <w:rPr>
          <w:rStyle w:val="eop"/>
          <w:rFonts w:ascii="Open Sans" w:hAnsi="Open Sans" w:cs="Open Sans"/>
        </w:rPr>
        <w:t> </w:t>
      </w:r>
    </w:p>
    <w:p w14:paraId="20741D5F" w14:textId="77777777" w:rsidR="00C559E9" w:rsidRPr="00703AFB" w:rsidRDefault="00C559E9" w:rsidP="00C559E9">
      <w:pPr>
        <w:pStyle w:val="paragraph"/>
        <w:spacing w:before="0" w:beforeAutospacing="0" w:after="0" w:afterAutospacing="0" w:line="259" w:lineRule="auto"/>
        <w:textAlignment w:val="baseline"/>
        <w:rPr>
          <w:rStyle w:val="normaltextrun"/>
          <w:rFonts w:ascii="Open Sans" w:hAnsi="Open Sans" w:cs="Open Sans"/>
          <w:b/>
          <w:bCs/>
          <w:lang w:val="en-GB"/>
        </w:rPr>
      </w:pPr>
    </w:p>
    <w:p w14:paraId="21979730" w14:textId="0233F36F" w:rsidR="00C559E9" w:rsidRPr="00703AFB" w:rsidRDefault="00C559E9" w:rsidP="00C559E9">
      <w:pPr>
        <w:pStyle w:val="paragraph"/>
        <w:spacing w:before="0" w:beforeAutospacing="0" w:after="0" w:afterAutospacing="0" w:line="259" w:lineRule="auto"/>
        <w:textAlignment w:val="baseline"/>
        <w:rPr>
          <w:rFonts w:ascii="Open Sans" w:hAnsi="Open Sans" w:cs="Open Sans"/>
          <w:b/>
          <w:bCs/>
          <w:color w:val="010041"/>
          <w:lang w:val="de-DE"/>
        </w:rPr>
      </w:pPr>
      <w:r w:rsidRPr="00703AFB">
        <w:rPr>
          <w:rStyle w:val="normaltextrun"/>
          <w:rFonts w:ascii="Open Sans" w:hAnsi="Open Sans" w:cs="Open Sans"/>
          <w:b/>
          <w:bCs/>
          <w:color w:val="010041"/>
          <w:lang w:val="de-DE"/>
        </w:rPr>
        <w:t>Prognose 1</w:t>
      </w:r>
    </w:p>
    <w:p w14:paraId="4F8FBF77" w14:textId="77777777" w:rsidR="00C559E9" w:rsidRPr="00703AFB" w:rsidRDefault="00C559E9" w:rsidP="00C559E9">
      <w:pPr>
        <w:pStyle w:val="paragraph"/>
        <w:spacing w:before="0" w:beforeAutospacing="0" w:after="0" w:afterAutospacing="0" w:line="259" w:lineRule="auto"/>
        <w:textAlignment w:val="baseline"/>
        <w:rPr>
          <w:rStyle w:val="normaltextrun"/>
          <w:rFonts w:ascii="Open Sans" w:hAnsi="Open Sans" w:cs="Open Sans"/>
          <w:b/>
          <w:bCs/>
          <w:lang w:val="de-DE"/>
        </w:rPr>
      </w:pPr>
      <w:r w:rsidRPr="00703AFB">
        <w:rPr>
          <w:rStyle w:val="normaltextrun"/>
          <w:rFonts w:ascii="Open Sans" w:hAnsi="Open Sans" w:cs="Open Sans"/>
          <w:lang w:val="de-DE"/>
        </w:rPr>
        <w:t xml:space="preserve">Ich bin der Meinung, dass Sicherheitsteams die Bedrohungen der nächsten zwölf Monate antizipieren müssen. Ebenso müssen sie jetzt damit anfangen, die nächsten drei bis fünf Jahre mitzudenken. Ein vorausschauender und proaktiver Ansatz zu Risikoerkennung, -management und -minderung ist kosteneffizienter. Gleichzeitig müssen Unternehmen flexibel genug bleiben, um auf dynamische Cyberrisiken zu reagieren und an dieser Stelle investieren. </w:t>
      </w:r>
    </w:p>
    <w:p w14:paraId="58B10674" w14:textId="77777777" w:rsidR="00C559E9" w:rsidRPr="00703AFB" w:rsidRDefault="00C559E9" w:rsidP="00C559E9">
      <w:pPr>
        <w:pStyle w:val="paragraph"/>
        <w:spacing w:before="0" w:beforeAutospacing="0" w:after="0" w:afterAutospacing="0" w:line="259" w:lineRule="auto"/>
        <w:textAlignment w:val="baseline"/>
        <w:rPr>
          <w:rStyle w:val="normaltextrun"/>
          <w:rFonts w:ascii="Open Sans" w:hAnsi="Open Sans" w:cs="Open Sans"/>
          <w:b/>
          <w:bCs/>
          <w:lang w:val="de-DE"/>
        </w:rPr>
      </w:pPr>
    </w:p>
    <w:p w14:paraId="1A518242" w14:textId="1E0E8A12" w:rsidR="00C559E9" w:rsidRPr="00703AFB" w:rsidRDefault="00C559E9" w:rsidP="00C559E9">
      <w:pPr>
        <w:pStyle w:val="paragraph"/>
        <w:spacing w:before="0" w:beforeAutospacing="0" w:after="0" w:afterAutospacing="0" w:line="259" w:lineRule="auto"/>
        <w:textAlignment w:val="baseline"/>
        <w:rPr>
          <w:rStyle w:val="normaltextrun"/>
          <w:rFonts w:ascii="Open Sans" w:hAnsi="Open Sans" w:cs="Open Sans"/>
          <w:b/>
          <w:bCs/>
          <w:lang w:val="de-DE"/>
        </w:rPr>
      </w:pPr>
      <w:r w:rsidRPr="00703AFB">
        <w:rPr>
          <w:rStyle w:val="normaltextrun"/>
          <w:rFonts w:ascii="Open Sans" w:hAnsi="Open Sans" w:cs="Open Sans"/>
          <w:b/>
          <w:bCs/>
          <w:color w:val="010041"/>
          <w:lang w:val="de-DE"/>
        </w:rPr>
        <w:t>Prognose 2</w:t>
      </w:r>
      <w:r w:rsidRPr="00703AFB">
        <w:rPr>
          <w:rFonts w:ascii="Open Sans" w:hAnsi="Open Sans" w:cs="Open Sans"/>
          <w:b/>
          <w:bCs/>
          <w:color w:val="010041"/>
          <w:lang w:val="de-DE"/>
        </w:rPr>
        <w:br/>
      </w:r>
      <w:r w:rsidRPr="00703AFB">
        <w:rPr>
          <w:rStyle w:val="normaltextrun"/>
          <w:rFonts w:ascii="Open Sans" w:hAnsi="Open Sans" w:cs="Open Sans"/>
          <w:lang w:val="de-DE"/>
        </w:rPr>
        <w:t xml:space="preserve">Risikomanagement-Konzepte sollten in Arbeitsabläufen und Ethos von Unternehmen verankert werden. Bei der Ausrichtung des Risikomanagements auf die strategische Ausrichtung und die </w:t>
      </w:r>
      <w:r w:rsidRPr="00703AFB">
        <w:rPr>
          <w:rStyle w:val="normaltextrun"/>
          <w:rFonts w:ascii="Open Sans" w:hAnsi="Open Sans" w:cs="Open Sans"/>
          <w:lang w:val="de-DE"/>
        </w:rPr>
        <w:lastRenderedPageBreak/>
        <w:t xml:space="preserve">Unternehmensführung kann das Risikomanagement sowohl intern als auch extern als eine Notwendigkeit für die Widerstandsfähigkeit eines Unternehmens angesehen werden. Wenn Unternehmen die Risiken kennen und zudem wissen, woher sie kommen könnten und welche Kontrollen erforderlich sind, können sie sie einfacher begrenzen und sich durch Vorbereitung ein gewisses Maß an Resilienz aneignen. </w:t>
      </w:r>
    </w:p>
    <w:p w14:paraId="43FEE9F4" w14:textId="2ED3967B" w:rsidR="00C559E9" w:rsidRPr="00703AFB" w:rsidRDefault="00C559E9" w:rsidP="00C559E9">
      <w:pPr>
        <w:pStyle w:val="paragraph"/>
        <w:spacing w:line="259" w:lineRule="auto"/>
        <w:textAlignment w:val="baseline"/>
        <w:rPr>
          <w:rStyle w:val="normaltextrun"/>
          <w:rFonts w:ascii="Open Sans" w:hAnsi="Open Sans" w:cs="Open Sans"/>
          <w:lang w:val="de-DE"/>
        </w:rPr>
      </w:pPr>
      <w:r w:rsidRPr="00703AFB">
        <w:rPr>
          <w:rStyle w:val="normaltextrun"/>
          <w:rFonts w:ascii="Open Sans" w:hAnsi="Open Sans" w:cs="Open Sans"/>
          <w:b/>
          <w:bCs/>
          <w:color w:val="010041"/>
          <w:lang w:val="de-DE"/>
        </w:rPr>
        <w:t>Prognose 3</w:t>
      </w:r>
      <w:r w:rsidRPr="00703AFB">
        <w:rPr>
          <w:rFonts w:ascii="Open Sans" w:hAnsi="Open Sans" w:cs="Open Sans"/>
          <w:b/>
          <w:bCs/>
          <w:color w:val="010041"/>
          <w:lang w:val="de-DE"/>
        </w:rPr>
        <w:br/>
      </w:r>
      <w:r w:rsidRPr="00703AFB">
        <w:rPr>
          <w:rStyle w:val="normaltextrun"/>
          <w:rFonts w:ascii="Open Sans" w:hAnsi="Open Sans" w:cs="Open Sans"/>
          <w:lang w:val="de-DE"/>
        </w:rPr>
        <w:t xml:space="preserve">Die Zukunft bietet viele Unbekannte. Unternehmen können sich zwar darauf vorbereiten, mit diesen Variablen oder Risiken umzugehen und sie zu bewältigen. Es wird aber unweigerlich Risiken geben, die nicht bewältigt oder gemildert werden können und sich zu Zwischenfällen oder schlimmstenfalls zu Krisen auswachsen. </w:t>
      </w:r>
    </w:p>
    <w:p w14:paraId="25621686" w14:textId="0640B12C" w:rsidR="00C559E9" w:rsidRPr="00703AFB" w:rsidRDefault="00C559E9" w:rsidP="00C559E9">
      <w:pPr>
        <w:pStyle w:val="paragraph"/>
        <w:spacing w:line="259" w:lineRule="auto"/>
        <w:textAlignment w:val="baseline"/>
        <w:rPr>
          <w:rFonts w:ascii="Open Sans" w:hAnsi="Open Sans" w:cs="Open Sans"/>
          <w:lang w:val="de-DE"/>
        </w:rPr>
      </w:pPr>
      <w:r w:rsidRPr="00703AFB">
        <w:rPr>
          <w:rStyle w:val="normaltextrun"/>
          <w:rFonts w:ascii="Open Sans" w:hAnsi="Open Sans" w:cs="Open Sans"/>
          <w:b/>
          <w:bCs/>
          <w:color w:val="010041"/>
          <w:lang w:val="de-DE"/>
        </w:rPr>
        <w:t>Prognose 4</w:t>
      </w:r>
      <w:r w:rsidRPr="00703AFB">
        <w:rPr>
          <w:rFonts w:ascii="Open Sans" w:hAnsi="Open Sans" w:cs="Open Sans"/>
          <w:b/>
          <w:bCs/>
          <w:color w:val="010041"/>
          <w:lang w:val="de-DE"/>
        </w:rPr>
        <w:br/>
      </w:r>
      <w:r w:rsidRPr="00703AFB">
        <w:rPr>
          <w:rStyle w:val="normaltextrun"/>
          <w:rFonts w:ascii="Open Sans" w:hAnsi="Open Sans" w:cs="Open Sans"/>
          <w:lang w:val="de-DE"/>
        </w:rPr>
        <w:t>Das Aufkommen von Quantencomputern ist ein bedeutender Wendepunkt. Das Aufkommen der Quanteninformatik im großen Maßstab verspricht eine noch nie dagewesene Geschwindigkeit und Leistung in der Datenverarbeitung und bietet damit enorme Chancen, birgt aber zugleich erhebliche neue Risiken für die derzeitige globale Informationsinfrastruktur. Diese Technologie wird im Lauf des nächsten Jahrzehnts Verschlüsselungsmethoden knacken können, die weithin zum Schutz von Kundendaten, zur Abwicklung von Geschäftstransaktionen und zur Sicherung der Kommunikation eingesetzt werden. Es wird nicht mehr möglich sein, die Integrität und Authentizität übermittelter Informationen zu garantieren, da kompromittierte Daten unentdeckt bleiben könnten: Auch wenn bereits mit Hochdruck an quantensicheren Algorithmen gearbeitet wird, stehlen Hacker zum Teil auch heute verschlüsselte Daten „auf Vorrat“, um sie mit der Computerleistung der Zukunft zu entschlüsseln. Das macht die Aufgabe, unsere Daten JETZT durch quantensichere Kryptografie zu schützen, noch dringlicher.</w:t>
      </w:r>
    </w:p>
    <w:p w14:paraId="3F06E733" w14:textId="77777777" w:rsidR="00C559E9" w:rsidRPr="00703AFB" w:rsidRDefault="00C559E9" w:rsidP="00C559E9">
      <w:pPr>
        <w:pStyle w:val="paragraph"/>
        <w:spacing w:before="0" w:beforeAutospacing="0" w:after="0" w:afterAutospacing="0" w:line="259" w:lineRule="auto"/>
        <w:textAlignment w:val="baseline"/>
        <w:rPr>
          <w:rStyle w:val="normaltextrun"/>
          <w:rFonts w:ascii="Open Sans" w:hAnsi="Open Sans" w:cs="Open Sans"/>
          <w:b/>
          <w:bCs/>
        </w:rPr>
      </w:pPr>
      <w:r w:rsidRPr="00703AFB">
        <w:rPr>
          <w:rStyle w:val="normaltextrun"/>
          <w:rFonts w:ascii="Open Sans" w:hAnsi="Open Sans" w:cs="Open Sans"/>
          <w:b/>
          <w:bCs/>
        </w:rPr>
        <w:t xml:space="preserve">Name: </w:t>
      </w:r>
      <w:r w:rsidRPr="00703AFB">
        <w:rPr>
          <w:rStyle w:val="normaltextrun"/>
          <w:rFonts w:ascii="Open Sans" w:hAnsi="Open Sans" w:cs="Open Sans"/>
        </w:rPr>
        <w:t>Kiri Addison</w:t>
      </w:r>
      <w:r w:rsidRPr="00703AFB">
        <w:rPr>
          <w:rStyle w:val="normaltextrun"/>
          <w:rFonts w:ascii="Open Sans" w:hAnsi="Open Sans" w:cs="Open Sans"/>
          <w:b/>
          <w:bCs/>
        </w:rPr>
        <w:t xml:space="preserve"> </w:t>
      </w:r>
    </w:p>
    <w:p w14:paraId="6996140F" w14:textId="561C3E4F" w:rsidR="00C559E9" w:rsidRPr="00703AFB" w:rsidRDefault="00C559E9" w:rsidP="00C559E9">
      <w:pPr>
        <w:pStyle w:val="paragraph"/>
        <w:spacing w:before="0" w:beforeAutospacing="0" w:after="0" w:afterAutospacing="0" w:line="259" w:lineRule="auto"/>
        <w:textAlignment w:val="baseline"/>
        <w:rPr>
          <w:rFonts w:ascii="Open Sans" w:hAnsi="Open Sans" w:cs="Open Sans"/>
        </w:rPr>
      </w:pPr>
      <w:r w:rsidRPr="00703AFB">
        <w:rPr>
          <w:rStyle w:val="normaltextrun"/>
          <w:rFonts w:ascii="Open Sans" w:hAnsi="Open Sans" w:cs="Open Sans"/>
          <w:b/>
          <w:bCs/>
        </w:rPr>
        <w:t xml:space="preserve">Titel: </w:t>
      </w:r>
      <w:r w:rsidRPr="00703AFB">
        <w:rPr>
          <w:rStyle w:val="normaltextrun"/>
          <w:rFonts w:ascii="Open Sans" w:hAnsi="Open Sans" w:cs="Open Sans"/>
        </w:rPr>
        <w:t>Product Manager – Detection, Efficacy and Data Science</w:t>
      </w:r>
      <w:r w:rsidRPr="00703AFB">
        <w:rPr>
          <w:rStyle w:val="eop"/>
          <w:rFonts w:ascii="Open Sans" w:hAnsi="Open Sans" w:cs="Open Sans"/>
        </w:rPr>
        <w:t> </w:t>
      </w:r>
    </w:p>
    <w:p w14:paraId="58035D16" w14:textId="77777777" w:rsidR="00C559E9" w:rsidRPr="00703AFB" w:rsidRDefault="00C559E9" w:rsidP="00C559E9">
      <w:pPr>
        <w:pStyle w:val="paragraph"/>
        <w:spacing w:before="0" w:beforeAutospacing="0" w:after="0" w:afterAutospacing="0" w:line="259" w:lineRule="auto"/>
        <w:textAlignment w:val="baseline"/>
        <w:rPr>
          <w:rStyle w:val="normaltextrun"/>
          <w:rFonts w:ascii="Open Sans" w:hAnsi="Open Sans" w:cs="Open Sans"/>
        </w:rPr>
      </w:pPr>
    </w:p>
    <w:p w14:paraId="3D8C83CD" w14:textId="08D77740" w:rsidR="00C559E9" w:rsidRPr="00703AFB" w:rsidRDefault="00C559E9" w:rsidP="00C559E9">
      <w:pPr>
        <w:pStyle w:val="paragraph"/>
        <w:spacing w:before="0" w:beforeAutospacing="0" w:after="0" w:afterAutospacing="0" w:line="259" w:lineRule="auto"/>
        <w:textAlignment w:val="baseline"/>
        <w:rPr>
          <w:rFonts w:ascii="Open Sans" w:hAnsi="Open Sans" w:cs="Open Sans"/>
          <w:b/>
          <w:bCs/>
          <w:color w:val="010041"/>
          <w:lang w:val="de-DE"/>
        </w:rPr>
      </w:pPr>
      <w:r w:rsidRPr="00703AFB">
        <w:rPr>
          <w:rStyle w:val="normaltextrun"/>
          <w:rFonts w:ascii="Open Sans" w:hAnsi="Open Sans" w:cs="Open Sans"/>
          <w:b/>
          <w:bCs/>
          <w:color w:val="010041"/>
          <w:lang w:val="de-DE"/>
        </w:rPr>
        <w:t>Prognose</w:t>
      </w:r>
    </w:p>
    <w:p w14:paraId="52A92F15" w14:textId="77777777" w:rsidR="00C559E9" w:rsidRPr="00703AFB" w:rsidRDefault="00C559E9" w:rsidP="00C559E9">
      <w:pPr>
        <w:pStyle w:val="paragraph"/>
        <w:spacing w:before="0" w:beforeAutospacing="0" w:after="0" w:afterAutospacing="0" w:line="259" w:lineRule="auto"/>
        <w:rPr>
          <w:rFonts w:ascii="Open Sans" w:hAnsi="Open Sans" w:cs="Open Sans"/>
          <w:lang w:val="de-DE"/>
        </w:rPr>
      </w:pPr>
      <w:r w:rsidRPr="00703AFB">
        <w:rPr>
          <w:rStyle w:val="normaltextrun"/>
          <w:rFonts w:ascii="Open Sans" w:hAnsi="Open Sans" w:cs="Open Sans"/>
          <w:lang w:val="de-DE"/>
        </w:rPr>
        <w:t>Durch die Übermittlung sensibler Daten an generative KI-Tools wird es zu einer Zunahme von Datenschutzverletzungen kommen.</w:t>
      </w:r>
    </w:p>
    <w:p w14:paraId="7C6F006B" w14:textId="2C06B6B1" w:rsidR="00C559E9" w:rsidRPr="00703AFB" w:rsidRDefault="00BF2564" w:rsidP="00C559E9">
      <w:pPr>
        <w:rPr>
          <w:rFonts w:ascii="Open Sans" w:eastAsiaTheme="minorEastAsia" w:hAnsi="Open Sans" w:cs="Open Sans"/>
          <w:color w:val="000000" w:themeColor="text1"/>
          <w:sz w:val="20"/>
          <w:szCs w:val="20"/>
          <w:lang w:val="de-DE"/>
        </w:rPr>
      </w:pPr>
      <w:r>
        <w:rPr>
          <w:rFonts w:ascii="Open Sans" w:eastAsiaTheme="minorEastAsia" w:hAnsi="Open Sans" w:cs="Open Sans"/>
          <w:b/>
          <w:bCs/>
          <w:color w:val="000000" w:themeColor="text1"/>
          <w:sz w:val="20"/>
          <w:szCs w:val="20"/>
          <w:lang w:val="de-DE"/>
        </w:rPr>
        <w:br/>
      </w:r>
      <w:r w:rsidR="00C559E9" w:rsidRPr="00703AFB">
        <w:rPr>
          <w:rFonts w:ascii="Open Sans" w:eastAsiaTheme="minorEastAsia" w:hAnsi="Open Sans" w:cs="Open Sans"/>
          <w:b/>
          <w:bCs/>
          <w:color w:val="000000" w:themeColor="text1"/>
          <w:sz w:val="20"/>
          <w:szCs w:val="20"/>
          <w:lang w:val="de-DE"/>
        </w:rPr>
        <w:t xml:space="preserve">Name: </w:t>
      </w:r>
      <w:r w:rsidR="00C559E9" w:rsidRPr="00703AFB">
        <w:rPr>
          <w:rFonts w:ascii="Open Sans" w:eastAsiaTheme="minorEastAsia" w:hAnsi="Open Sans" w:cs="Open Sans"/>
          <w:color w:val="000000" w:themeColor="text1"/>
          <w:sz w:val="20"/>
          <w:szCs w:val="20"/>
          <w:lang w:val="de-DE"/>
        </w:rPr>
        <w:t xml:space="preserve">Peter Bauer </w:t>
      </w:r>
      <w:r w:rsidR="00C559E9" w:rsidRPr="00703AFB">
        <w:rPr>
          <w:rFonts w:ascii="Open Sans" w:eastAsiaTheme="minorEastAsia" w:hAnsi="Open Sans" w:cs="Open Sans"/>
          <w:color w:val="000000" w:themeColor="text1"/>
          <w:sz w:val="20"/>
          <w:szCs w:val="20"/>
          <w:lang w:val="de-DE"/>
        </w:rPr>
        <w:br/>
      </w:r>
      <w:r w:rsidR="00C559E9" w:rsidRPr="00703AFB">
        <w:rPr>
          <w:rFonts w:ascii="Open Sans" w:eastAsiaTheme="minorEastAsia" w:hAnsi="Open Sans" w:cs="Open Sans"/>
          <w:b/>
          <w:bCs/>
          <w:color w:val="000000" w:themeColor="text1"/>
          <w:sz w:val="20"/>
          <w:szCs w:val="20"/>
          <w:lang w:val="de-DE"/>
        </w:rPr>
        <w:t xml:space="preserve">Titel: </w:t>
      </w:r>
      <w:r w:rsidR="00C559E9" w:rsidRPr="00703AFB">
        <w:rPr>
          <w:rFonts w:ascii="Open Sans" w:eastAsiaTheme="minorEastAsia" w:hAnsi="Open Sans" w:cs="Open Sans"/>
          <w:color w:val="000000" w:themeColor="text1"/>
          <w:sz w:val="20"/>
          <w:szCs w:val="20"/>
          <w:lang w:val="de-DE"/>
        </w:rPr>
        <w:t>CEO</w:t>
      </w:r>
    </w:p>
    <w:p w14:paraId="497013DD" w14:textId="2372DA52" w:rsidR="00C559E9" w:rsidRPr="00703AFB" w:rsidRDefault="00C559E9" w:rsidP="00C559E9">
      <w:pPr>
        <w:pStyle w:val="paragraph"/>
        <w:spacing w:before="0" w:beforeAutospacing="0" w:after="0" w:afterAutospacing="0" w:line="259" w:lineRule="auto"/>
        <w:textAlignment w:val="baseline"/>
        <w:rPr>
          <w:rFonts w:ascii="Open Sans" w:hAnsi="Open Sans" w:cs="Open Sans"/>
          <w:b/>
          <w:bCs/>
          <w:color w:val="010041"/>
          <w:lang w:val="de-DE"/>
        </w:rPr>
      </w:pPr>
      <w:r w:rsidRPr="00703AFB">
        <w:rPr>
          <w:rStyle w:val="normaltextrun"/>
          <w:rFonts w:ascii="Open Sans" w:hAnsi="Open Sans" w:cs="Open Sans"/>
          <w:b/>
          <w:bCs/>
          <w:color w:val="010041"/>
          <w:lang w:val="de-DE"/>
        </w:rPr>
        <w:t>Prognose</w:t>
      </w:r>
    </w:p>
    <w:p w14:paraId="17BFE503" w14:textId="1B6633B8" w:rsidR="008371DB" w:rsidRPr="00703AFB" w:rsidRDefault="00C559E9" w:rsidP="00C559E9">
      <w:pPr>
        <w:pStyle w:val="paragraph"/>
        <w:spacing w:before="0" w:beforeAutospacing="0" w:after="0" w:afterAutospacing="0" w:line="259" w:lineRule="auto"/>
        <w:rPr>
          <w:rFonts w:ascii="Open Sans" w:hAnsi="Open Sans" w:cs="Open Sans"/>
          <w:lang w:val="de-DE"/>
        </w:rPr>
      </w:pPr>
      <w:r w:rsidRPr="00703AFB">
        <w:rPr>
          <w:rFonts w:ascii="Open Sans" w:eastAsiaTheme="minorEastAsia" w:hAnsi="Open Sans" w:cs="Open Sans"/>
          <w:lang w:val="de-DE"/>
        </w:rPr>
        <w:t xml:space="preserve">Meine </w:t>
      </w:r>
      <w:proofErr w:type="spellStart"/>
      <w:r w:rsidRPr="00703AFB">
        <w:rPr>
          <w:rFonts w:ascii="Open Sans" w:eastAsiaTheme="minorEastAsia" w:hAnsi="Open Sans" w:cs="Open Sans"/>
          <w:lang w:val="de-DE"/>
        </w:rPr>
        <w:t>Cybersecurity</w:t>
      </w:r>
      <w:proofErr w:type="spellEnd"/>
      <w:r w:rsidRPr="00703AFB">
        <w:rPr>
          <w:rFonts w:ascii="Open Sans" w:eastAsiaTheme="minorEastAsia" w:hAnsi="Open Sans" w:cs="Open Sans"/>
          <w:lang w:val="de-DE"/>
        </w:rPr>
        <w:t>-Prognose für 2024 lautet, dass Angriffe auf geschäftliche E-Mails, bei denen es sich oft um eine Interaktion zwischen einem Angreifer und einem unwissenden Mitarbeiter handelt, noch überzeugender werden, indem sie sowohl Sprach- als auch Video-Imitationen von Personen verwenden, denen die Opfer sonst vertrauen.</w:t>
      </w:r>
    </w:p>
    <w:p w14:paraId="5C9C1052" w14:textId="77777777" w:rsidR="004931E6" w:rsidRDefault="004931E6" w:rsidP="008371DB">
      <w:pPr>
        <w:pStyle w:val="text-build-content"/>
        <w:spacing w:before="600" w:beforeAutospacing="0" w:line="259" w:lineRule="auto"/>
        <w:rPr>
          <w:rFonts w:ascii="Open Sans" w:hAnsi="Open Sans" w:cs="Open Sans"/>
          <w:b/>
          <w:bCs/>
          <w:color w:val="010041"/>
          <w:sz w:val="16"/>
          <w:szCs w:val="16"/>
          <w:lang w:val="de-DE"/>
        </w:rPr>
      </w:pPr>
    </w:p>
    <w:p w14:paraId="7A00417F" w14:textId="78B5416E" w:rsidR="00627062" w:rsidRPr="00703AFB" w:rsidRDefault="00627062" w:rsidP="008371DB">
      <w:pPr>
        <w:pStyle w:val="text-build-content"/>
        <w:spacing w:before="600" w:beforeAutospacing="0" w:line="259" w:lineRule="auto"/>
        <w:rPr>
          <w:rFonts w:ascii="Open Sans" w:eastAsiaTheme="minorHAnsi" w:hAnsi="Open Sans" w:cs="Open Sans"/>
          <w:sz w:val="16"/>
          <w:szCs w:val="16"/>
          <w:lang w:val="de-DE" w:eastAsia="en-US"/>
          <w14:ligatures w14:val="standardContextual"/>
        </w:rPr>
      </w:pPr>
      <w:r w:rsidRPr="00703AFB">
        <w:rPr>
          <w:rFonts w:ascii="Open Sans" w:hAnsi="Open Sans" w:cs="Open Sans"/>
          <w:b/>
          <w:bCs/>
          <w:color w:val="010041"/>
          <w:sz w:val="16"/>
          <w:szCs w:val="16"/>
          <w:lang w:val="de-DE"/>
        </w:rPr>
        <w:lastRenderedPageBreak/>
        <w:t>ÜBER MIMECAST</w:t>
      </w:r>
    </w:p>
    <w:p w14:paraId="6567A25E" w14:textId="22FF0817" w:rsidR="00E95509" w:rsidRPr="00703AFB" w:rsidRDefault="00E95509" w:rsidP="008371DB">
      <w:pPr>
        <w:pStyle w:val="text-build-content"/>
        <w:spacing w:line="259" w:lineRule="auto"/>
        <w:rPr>
          <w:rFonts w:ascii="Open Sans" w:hAnsi="Open Sans" w:cs="Open Sans"/>
          <w:sz w:val="16"/>
          <w:szCs w:val="16"/>
        </w:rPr>
      </w:pPr>
      <w:proofErr w:type="spellStart"/>
      <w:r w:rsidRPr="00703AFB">
        <w:rPr>
          <w:rFonts w:ascii="Open Sans" w:hAnsi="Open Sans" w:cs="Open Sans"/>
          <w:sz w:val="16"/>
          <w:szCs w:val="16"/>
          <w:lang w:val="de-DE"/>
        </w:rPr>
        <w:t>Mimecast</w:t>
      </w:r>
      <w:proofErr w:type="spellEnd"/>
      <w:r w:rsidR="005D1F55" w:rsidRPr="00703AFB">
        <w:rPr>
          <w:rFonts w:ascii="Open Sans" w:eastAsiaTheme="minorHAnsi" w:hAnsi="Open Sans" w:cs="Open Sans"/>
          <w:sz w:val="16"/>
          <w:szCs w:val="16"/>
          <w:lang w:val="de-DE"/>
        </w:rPr>
        <w:t xml:space="preserve">: Work </w:t>
      </w:r>
      <w:proofErr w:type="spellStart"/>
      <w:r w:rsidR="005D1F55" w:rsidRPr="00703AFB">
        <w:rPr>
          <w:rFonts w:ascii="Open Sans" w:eastAsiaTheme="minorHAnsi" w:hAnsi="Open Sans" w:cs="Open Sans"/>
          <w:sz w:val="16"/>
          <w:szCs w:val="16"/>
          <w:lang w:val="de-DE"/>
        </w:rPr>
        <w:t>Protected</w:t>
      </w:r>
      <w:proofErr w:type="spellEnd"/>
      <w:r w:rsidR="005D1F55" w:rsidRPr="00703AFB">
        <w:rPr>
          <w:rFonts w:ascii="Open Sans" w:eastAsiaTheme="minorHAnsi" w:hAnsi="Open Sans" w:cs="Open Sans"/>
          <w:sz w:val="16"/>
          <w:szCs w:val="16"/>
          <w:lang w:val="de-DE"/>
        </w:rPr>
        <w:t xml:space="preserve">™ Seit 2003 verhindert </w:t>
      </w:r>
      <w:proofErr w:type="spellStart"/>
      <w:r w:rsidR="005D1F55" w:rsidRPr="00703AFB">
        <w:rPr>
          <w:rFonts w:ascii="Open Sans" w:eastAsiaTheme="minorHAnsi" w:hAnsi="Open Sans" w:cs="Open Sans"/>
          <w:sz w:val="16"/>
          <w:szCs w:val="16"/>
          <w:lang w:val="de-DE"/>
        </w:rPr>
        <w:t>Mimecast</w:t>
      </w:r>
      <w:proofErr w:type="spellEnd"/>
      <w:r w:rsidR="005D1F55" w:rsidRPr="00703AFB">
        <w:rPr>
          <w:rFonts w:ascii="Open Sans" w:eastAsiaTheme="minorHAnsi" w:hAnsi="Open Sans" w:cs="Open Sans"/>
          <w:sz w:val="16"/>
          <w:szCs w:val="16"/>
          <w:lang w:val="de-DE"/>
        </w:rPr>
        <w:t xml:space="preserve">, dass guten Unternehmen Schlimmes widerfährt, indem es ihnen ermöglicht, geschützt zu arbeiten. Wir ermöglichen es über 40.000 </w:t>
      </w:r>
      <w:proofErr w:type="spellStart"/>
      <w:proofErr w:type="gramStart"/>
      <w:r w:rsidR="005D1F55" w:rsidRPr="00703AFB">
        <w:rPr>
          <w:rFonts w:ascii="Open Sans" w:eastAsiaTheme="minorHAnsi" w:hAnsi="Open Sans" w:cs="Open Sans"/>
          <w:sz w:val="16"/>
          <w:szCs w:val="16"/>
          <w:lang w:val="de-DE"/>
        </w:rPr>
        <w:t>Kund:innen</w:t>
      </w:r>
      <w:proofErr w:type="spellEnd"/>
      <w:proofErr w:type="gramEnd"/>
      <w:r w:rsidR="005D1F55" w:rsidRPr="00703AFB">
        <w:rPr>
          <w:rFonts w:ascii="Open Sans" w:eastAsiaTheme="minorHAnsi" w:hAnsi="Open Sans" w:cs="Open Sans"/>
          <w:sz w:val="16"/>
          <w:szCs w:val="16"/>
          <w:lang w:val="de-DE"/>
        </w:rPr>
        <w:t xml:space="preserve">, Risiken zu minimieren und die Komplexität einer Bedrohungslandschaft zu bewältigen, die von bösartigen Cyberangriffen, menschlichem Versagen und technologischen Fehlern geprägt ist. </w:t>
      </w:r>
      <w:r w:rsidR="005D1F55" w:rsidRPr="00703AFB">
        <w:rPr>
          <w:rFonts w:ascii="Open Sans" w:eastAsiaTheme="minorHAnsi" w:hAnsi="Open Sans" w:cs="Open Sans"/>
          <w:sz w:val="16"/>
          <w:szCs w:val="16"/>
        </w:rPr>
        <w:t xml:space="preserve">Mimecast </w:t>
      </w:r>
      <w:proofErr w:type="spellStart"/>
      <w:r w:rsidR="005D1F55" w:rsidRPr="00703AFB">
        <w:rPr>
          <w:rFonts w:ascii="Open Sans" w:eastAsiaTheme="minorHAnsi" w:hAnsi="Open Sans" w:cs="Open Sans"/>
          <w:sz w:val="16"/>
          <w:szCs w:val="16"/>
        </w:rPr>
        <w:t>bringt</w:t>
      </w:r>
      <w:proofErr w:type="spellEnd"/>
      <w:r w:rsidR="005D1F55" w:rsidRPr="00703AFB">
        <w:rPr>
          <w:rFonts w:ascii="Open Sans" w:eastAsiaTheme="minorHAnsi" w:hAnsi="Open Sans" w:cs="Open Sans"/>
          <w:sz w:val="16"/>
          <w:szCs w:val="16"/>
        </w:rPr>
        <w:t xml:space="preserve"> Email- und Collaboration Security auf das </w:t>
      </w:r>
      <w:proofErr w:type="spellStart"/>
      <w:r w:rsidR="005D1F55" w:rsidRPr="00703AFB">
        <w:rPr>
          <w:rFonts w:ascii="Open Sans" w:eastAsiaTheme="minorHAnsi" w:hAnsi="Open Sans" w:cs="Open Sans"/>
          <w:sz w:val="16"/>
          <w:szCs w:val="16"/>
        </w:rPr>
        <w:t>nächste</w:t>
      </w:r>
      <w:proofErr w:type="spellEnd"/>
      <w:r w:rsidR="005D1F55" w:rsidRPr="00703AFB">
        <w:rPr>
          <w:rFonts w:ascii="Open Sans" w:eastAsiaTheme="minorHAnsi" w:hAnsi="Open Sans" w:cs="Open Sans"/>
          <w:sz w:val="16"/>
          <w:szCs w:val="16"/>
        </w:rPr>
        <w:t xml:space="preserve"> Level.</w:t>
      </w:r>
      <w:r w:rsidRPr="00703AFB">
        <w:rPr>
          <w:rFonts w:ascii="Open Sans" w:hAnsi="Open Sans" w:cs="Open Sans"/>
          <w:sz w:val="16"/>
          <w:szCs w:val="16"/>
        </w:rPr>
        <w:t xml:space="preserve"> </w:t>
      </w:r>
    </w:p>
    <w:p w14:paraId="0B3B964A" w14:textId="64C1E960" w:rsidR="00627062" w:rsidRPr="00703AFB" w:rsidRDefault="00627062" w:rsidP="008371DB">
      <w:pPr>
        <w:pStyle w:val="text-build-content"/>
        <w:spacing w:line="259" w:lineRule="auto"/>
        <w:rPr>
          <w:rFonts w:ascii="Open Sans" w:hAnsi="Open Sans" w:cs="Open Sans"/>
          <w:b/>
          <w:bCs/>
          <w:color w:val="010041"/>
          <w:sz w:val="16"/>
          <w:szCs w:val="16"/>
          <w:lang w:val="de-DE"/>
        </w:rPr>
      </w:pPr>
      <w:r w:rsidRPr="00703AFB">
        <w:rPr>
          <w:rFonts w:ascii="Open Sans" w:hAnsi="Open Sans" w:cs="Open Sans"/>
          <w:b/>
          <w:bCs/>
          <w:color w:val="010041"/>
          <w:sz w:val="16"/>
          <w:szCs w:val="16"/>
          <w:lang w:val="de-DE"/>
        </w:rPr>
        <w:t>PRESSEKONTAKT</w:t>
      </w:r>
    </w:p>
    <w:p w14:paraId="1E089AD3" w14:textId="6E430931" w:rsidR="00627062" w:rsidRPr="00703AFB" w:rsidRDefault="00627062" w:rsidP="008371DB">
      <w:pPr>
        <w:pStyle w:val="text-build-content"/>
        <w:spacing w:line="259" w:lineRule="auto"/>
        <w:rPr>
          <w:rFonts w:ascii="Open Sans" w:hAnsi="Open Sans" w:cs="Open Sans"/>
          <w:color w:val="000000"/>
          <w:sz w:val="16"/>
          <w:szCs w:val="16"/>
          <w:lang w:val="de-DE"/>
        </w:rPr>
      </w:pPr>
      <w:r w:rsidRPr="00703AFB">
        <w:rPr>
          <w:rFonts w:ascii="Open Sans" w:hAnsi="Open Sans" w:cs="Open Sans"/>
          <w:color w:val="000000"/>
          <w:sz w:val="16"/>
          <w:szCs w:val="16"/>
          <w:lang w:val="de-DE"/>
        </w:rPr>
        <w:t>Bernd Hohlweg</w:t>
      </w:r>
      <w:r w:rsidRPr="00703AFB">
        <w:rPr>
          <w:rFonts w:ascii="Open Sans" w:hAnsi="Open Sans" w:cs="Open Sans"/>
          <w:sz w:val="16"/>
          <w:szCs w:val="16"/>
          <w:lang w:val="de-DE"/>
        </w:rPr>
        <w:br/>
      </w:r>
      <w:r w:rsidRPr="00703AFB">
        <w:rPr>
          <w:rFonts w:ascii="Open Sans" w:hAnsi="Open Sans" w:cs="Open Sans"/>
          <w:color w:val="000000"/>
          <w:sz w:val="16"/>
          <w:szCs w:val="16"/>
          <w:lang w:val="de-DE"/>
        </w:rPr>
        <w:t>Director Marketing, DACH</w:t>
      </w:r>
      <w:r w:rsidRPr="00703AFB">
        <w:rPr>
          <w:rFonts w:ascii="Open Sans" w:hAnsi="Open Sans" w:cs="Open Sans"/>
          <w:sz w:val="16"/>
          <w:szCs w:val="16"/>
          <w:lang w:val="de-DE"/>
        </w:rPr>
        <w:br/>
      </w:r>
      <w:r w:rsidRPr="00703AFB">
        <w:rPr>
          <w:rFonts w:ascii="Open Sans" w:hAnsi="Open Sans" w:cs="Open Sans"/>
          <w:color w:val="000000"/>
          <w:sz w:val="16"/>
          <w:szCs w:val="16"/>
          <w:lang w:val="de-DE"/>
        </w:rPr>
        <w:t xml:space="preserve">E-Mail: </w:t>
      </w:r>
      <w:hyperlink r:id="rId9" w:history="1">
        <w:r w:rsidRPr="00703AFB">
          <w:rPr>
            <w:rStyle w:val="Fett"/>
            <w:rFonts w:ascii="Open Sans" w:hAnsi="Open Sans" w:cs="Open Sans"/>
            <w:color w:val="010041"/>
            <w:sz w:val="16"/>
            <w:szCs w:val="16"/>
            <w:u w:val="single"/>
            <w:lang w:val="de-DE"/>
          </w:rPr>
          <w:t>bhohlweg@mimecast.com</w:t>
        </w:r>
      </w:hyperlink>
      <w:r w:rsidRPr="00703AFB">
        <w:rPr>
          <w:rFonts w:ascii="Open Sans" w:hAnsi="Open Sans" w:cs="Open Sans"/>
          <w:sz w:val="16"/>
          <w:szCs w:val="16"/>
          <w:lang w:val="de-DE"/>
        </w:rPr>
        <w:br/>
      </w:r>
      <w:r w:rsidRPr="00703AFB">
        <w:rPr>
          <w:rFonts w:ascii="Open Sans" w:hAnsi="Open Sans" w:cs="Open Sans"/>
          <w:color w:val="000000"/>
          <w:sz w:val="16"/>
          <w:szCs w:val="16"/>
          <w:lang w:val="de-DE"/>
        </w:rPr>
        <w:t>Telefon: +49 (0)160 91935437 </w:t>
      </w:r>
    </w:p>
    <w:p w14:paraId="357DF3B4" w14:textId="28BD7C7A" w:rsidR="00CE466A" w:rsidRPr="00703AFB" w:rsidRDefault="00627062" w:rsidP="008371DB">
      <w:pPr>
        <w:pStyle w:val="text-build-content"/>
        <w:spacing w:line="259" w:lineRule="auto"/>
        <w:rPr>
          <w:rFonts w:ascii="Open Sans" w:hAnsi="Open Sans" w:cs="Open Sans"/>
          <w:b/>
          <w:bCs/>
          <w:color w:val="010041"/>
          <w:sz w:val="16"/>
          <w:szCs w:val="16"/>
          <w:lang w:val="de-DE"/>
        </w:rPr>
      </w:pPr>
      <w:r w:rsidRPr="00703AFB">
        <w:rPr>
          <w:rFonts w:ascii="Open Sans" w:hAnsi="Open Sans" w:cs="Open Sans"/>
          <w:color w:val="000000"/>
          <w:sz w:val="16"/>
          <w:szCs w:val="16"/>
          <w:lang w:val="de-DE"/>
        </w:rPr>
        <w:t>Franziska Kast</w:t>
      </w:r>
      <w:r w:rsidRPr="00703AFB">
        <w:rPr>
          <w:rFonts w:ascii="Open Sans" w:hAnsi="Open Sans" w:cs="Open Sans"/>
          <w:sz w:val="16"/>
          <w:szCs w:val="16"/>
          <w:lang w:val="de-DE"/>
        </w:rPr>
        <w:br/>
      </w:r>
      <w:r w:rsidRPr="00703AFB">
        <w:rPr>
          <w:rFonts w:ascii="Open Sans" w:hAnsi="Open Sans" w:cs="Open Sans"/>
          <w:color w:val="000000"/>
          <w:sz w:val="16"/>
          <w:szCs w:val="16"/>
          <w:lang w:val="de-DE"/>
        </w:rPr>
        <w:t>Senior Manager, Media Relations</w:t>
      </w:r>
      <w:r w:rsidRPr="00703AFB">
        <w:rPr>
          <w:rFonts w:ascii="Open Sans" w:hAnsi="Open Sans" w:cs="Open Sans"/>
          <w:sz w:val="16"/>
          <w:szCs w:val="16"/>
          <w:lang w:val="de-DE"/>
        </w:rPr>
        <w:br/>
      </w:r>
      <w:r w:rsidRPr="00703AFB">
        <w:rPr>
          <w:rFonts w:ascii="Open Sans" w:hAnsi="Open Sans" w:cs="Open Sans"/>
          <w:color w:val="000000"/>
          <w:sz w:val="16"/>
          <w:szCs w:val="16"/>
          <w:lang w:val="de-DE"/>
        </w:rPr>
        <w:t xml:space="preserve">E-Mail: </w:t>
      </w:r>
      <w:hyperlink r:id="rId10" w:history="1">
        <w:r w:rsidRPr="00703AFB">
          <w:rPr>
            <w:rStyle w:val="Fett"/>
            <w:rFonts w:ascii="Open Sans" w:hAnsi="Open Sans" w:cs="Open Sans"/>
            <w:color w:val="010041"/>
            <w:sz w:val="16"/>
            <w:szCs w:val="16"/>
            <w:u w:val="single"/>
            <w:lang w:val="de-DE"/>
          </w:rPr>
          <w:t>FKast@webershandwick.com</w:t>
        </w:r>
      </w:hyperlink>
      <w:r w:rsidRPr="00703AFB">
        <w:rPr>
          <w:rFonts w:ascii="Open Sans" w:hAnsi="Open Sans" w:cs="Open Sans"/>
          <w:sz w:val="16"/>
          <w:szCs w:val="16"/>
          <w:lang w:val="de-DE"/>
        </w:rPr>
        <w:br/>
      </w:r>
      <w:r w:rsidRPr="00703AFB">
        <w:rPr>
          <w:rFonts w:ascii="Open Sans" w:hAnsi="Open Sans" w:cs="Open Sans"/>
          <w:color w:val="000000"/>
          <w:sz w:val="16"/>
          <w:szCs w:val="16"/>
          <w:lang w:val="de-DE"/>
        </w:rPr>
        <w:t>Telefon: +49 (0)30 20351247</w:t>
      </w:r>
    </w:p>
    <w:sectPr w:rsidR="00CE466A" w:rsidRPr="00703AFB" w:rsidSect="00081F0D">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AE24" w14:textId="77777777" w:rsidR="009A5164" w:rsidRDefault="009A5164" w:rsidP="008E4771">
      <w:pPr>
        <w:spacing w:after="0" w:line="240" w:lineRule="auto"/>
      </w:pPr>
      <w:r>
        <w:separator/>
      </w:r>
    </w:p>
  </w:endnote>
  <w:endnote w:type="continuationSeparator" w:id="0">
    <w:p w14:paraId="28FA0F19" w14:textId="77777777" w:rsidR="009A5164" w:rsidRDefault="009A5164" w:rsidP="008E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E36C" w14:textId="77777777" w:rsidR="009A5164" w:rsidRDefault="009A5164" w:rsidP="008E4771">
      <w:pPr>
        <w:spacing w:after="0" w:line="240" w:lineRule="auto"/>
      </w:pPr>
      <w:r>
        <w:separator/>
      </w:r>
    </w:p>
  </w:footnote>
  <w:footnote w:type="continuationSeparator" w:id="0">
    <w:p w14:paraId="3264D160" w14:textId="77777777" w:rsidR="009A5164" w:rsidRDefault="009A5164" w:rsidP="008E4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7A6A" w14:textId="7BB29C8D" w:rsidR="008E4771" w:rsidRDefault="008E4771" w:rsidP="008E4771">
    <w:pPr>
      <w:pStyle w:val="Kopfzeile"/>
      <w:jc w:val="right"/>
    </w:pPr>
    <w:r>
      <w:rPr>
        <w:noProof/>
      </w:rPr>
      <w:drawing>
        <wp:inline distT="0" distB="0" distL="0" distR="0" wp14:anchorId="53D81E99" wp14:editId="2A6257DF">
          <wp:extent cx="1899858" cy="552450"/>
          <wp:effectExtent l="0" t="0" r="0" b="0"/>
          <wp:docPr id="1006552958" name="Grafik 1006552958" descr="Ein Bild, das Grafiken, Schrift,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428888" name="Grafik 1" descr="Ein Bild, das Grafiken, Schrift, Screenshot,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99858" cy="552450"/>
                  </a:xfrm>
                  <a:prstGeom prst="rect">
                    <a:avLst/>
                  </a:prstGeom>
                </pic:spPr>
              </pic:pic>
            </a:graphicData>
          </a:graphic>
        </wp:inline>
      </w:drawing>
    </w:r>
  </w:p>
  <w:p w14:paraId="4EBC9159" w14:textId="77777777" w:rsidR="008E4771" w:rsidRDefault="008E4771">
    <w:pPr>
      <w:pStyle w:val="Kopfzeile"/>
    </w:pPr>
  </w:p>
  <w:p w14:paraId="4E912568" w14:textId="77777777" w:rsidR="00002770" w:rsidRDefault="00002770">
    <w:pPr>
      <w:pStyle w:val="Kopfzeile"/>
    </w:pPr>
  </w:p>
  <w:p w14:paraId="4AD98B84" w14:textId="77777777" w:rsidR="00002770" w:rsidRDefault="000027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2E7"/>
    <w:multiLevelType w:val="hybridMultilevel"/>
    <w:tmpl w:val="C5AE51E4"/>
    <w:lvl w:ilvl="0" w:tplc="9048BDB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C76F0"/>
    <w:multiLevelType w:val="hybridMultilevel"/>
    <w:tmpl w:val="3BAA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67277"/>
    <w:multiLevelType w:val="hybridMultilevel"/>
    <w:tmpl w:val="DB249DD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B53464"/>
    <w:multiLevelType w:val="hybridMultilevel"/>
    <w:tmpl w:val="B6AEA10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605CE4"/>
    <w:multiLevelType w:val="hybridMultilevel"/>
    <w:tmpl w:val="0B482522"/>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427871"/>
    <w:multiLevelType w:val="hybridMultilevel"/>
    <w:tmpl w:val="BB7E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B5517"/>
    <w:multiLevelType w:val="hybridMultilevel"/>
    <w:tmpl w:val="1B76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A14CB"/>
    <w:multiLevelType w:val="hybridMultilevel"/>
    <w:tmpl w:val="CF92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34B51"/>
    <w:multiLevelType w:val="multilevel"/>
    <w:tmpl w:val="6F4E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80664"/>
    <w:multiLevelType w:val="hybridMultilevel"/>
    <w:tmpl w:val="924E3D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CB5056"/>
    <w:multiLevelType w:val="hybridMultilevel"/>
    <w:tmpl w:val="54D6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94549"/>
    <w:multiLevelType w:val="hybridMultilevel"/>
    <w:tmpl w:val="7AE6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E6A45"/>
    <w:multiLevelType w:val="hybridMultilevel"/>
    <w:tmpl w:val="50706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D7069C"/>
    <w:multiLevelType w:val="multilevel"/>
    <w:tmpl w:val="92960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AD6F5A"/>
    <w:multiLevelType w:val="multilevel"/>
    <w:tmpl w:val="4634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F7615"/>
    <w:multiLevelType w:val="multilevel"/>
    <w:tmpl w:val="AEA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25251A"/>
    <w:multiLevelType w:val="hybridMultilevel"/>
    <w:tmpl w:val="39CA44E4"/>
    <w:lvl w:ilvl="0" w:tplc="3A4E49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21B7D"/>
    <w:multiLevelType w:val="hybridMultilevel"/>
    <w:tmpl w:val="377C1758"/>
    <w:lvl w:ilvl="0" w:tplc="3A4E49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B529C"/>
    <w:multiLevelType w:val="hybridMultilevel"/>
    <w:tmpl w:val="C944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4659C"/>
    <w:multiLevelType w:val="hybridMultilevel"/>
    <w:tmpl w:val="9D8EE52C"/>
    <w:lvl w:ilvl="0" w:tplc="0BD4033E">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1237C"/>
    <w:multiLevelType w:val="hybridMultilevel"/>
    <w:tmpl w:val="FF84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672019">
    <w:abstractNumId w:val="13"/>
  </w:num>
  <w:num w:numId="2" w16cid:durableId="2056763">
    <w:abstractNumId w:val="14"/>
  </w:num>
  <w:num w:numId="3" w16cid:durableId="1239900700">
    <w:abstractNumId w:val="5"/>
  </w:num>
  <w:num w:numId="4" w16cid:durableId="1597444110">
    <w:abstractNumId w:val="17"/>
  </w:num>
  <w:num w:numId="5" w16cid:durableId="1930890796">
    <w:abstractNumId w:val="16"/>
  </w:num>
  <w:num w:numId="6" w16cid:durableId="261499755">
    <w:abstractNumId w:val="2"/>
  </w:num>
  <w:num w:numId="7" w16cid:durableId="1484279660">
    <w:abstractNumId w:val="7"/>
  </w:num>
  <w:num w:numId="8" w16cid:durableId="178012442">
    <w:abstractNumId w:val="10"/>
  </w:num>
  <w:num w:numId="9" w16cid:durableId="1912301721">
    <w:abstractNumId w:val="1"/>
  </w:num>
  <w:num w:numId="10" w16cid:durableId="2134671314">
    <w:abstractNumId w:val="20"/>
  </w:num>
  <w:num w:numId="11" w16cid:durableId="1320888842">
    <w:abstractNumId w:val="18"/>
  </w:num>
  <w:num w:numId="12" w16cid:durableId="1656571820">
    <w:abstractNumId w:val="11"/>
  </w:num>
  <w:num w:numId="13" w16cid:durableId="550506113">
    <w:abstractNumId w:val="15"/>
  </w:num>
  <w:num w:numId="14" w16cid:durableId="626275808">
    <w:abstractNumId w:val="6"/>
  </w:num>
  <w:num w:numId="15" w16cid:durableId="875889119">
    <w:abstractNumId w:val="19"/>
  </w:num>
  <w:num w:numId="16" w16cid:durableId="238027254">
    <w:abstractNumId w:val="3"/>
  </w:num>
  <w:num w:numId="17" w16cid:durableId="978413076">
    <w:abstractNumId w:val="0"/>
  </w:num>
  <w:num w:numId="18" w16cid:durableId="1004014230">
    <w:abstractNumId w:val="12"/>
  </w:num>
  <w:num w:numId="19" w16cid:durableId="1927765284">
    <w:abstractNumId w:val="4"/>
  </w:num>
  <w:num w:numId="20" w16cid:durableId="843740091">
    <w:abstractNumId w:val="9"/>
  </w:num>
  <w:num w:numId="21" w16cid:durableId="1134023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C4"/>
    <w:rsid w:val="00002770"/>
    <w:rsid w:val="000171E8"/>
    <w:rsid w:val="00022518"/>
    <w:rsid w:val="00026E2A"/>
    <w:rsid w:val="000678B6"/>
    <w:rsid w:val="00081F0D"/>
    <w:rsid w:val="00087A09"/>
    <w:rsid w:val="000959F8"/>
    <w:rsid w:val="000F3E0B"/>
    <w:rsid w:val="0011284E"/>
    <w:rsid w:val="00115271"/>
    <w:rsid w:val="0013462B"/>
    <w:rsid w:val="00135D82"/>
    <w:rsid w:val="001362BA"/>
    <w:rsid w:val="00144821"/>
    <w:rsid w:val="00144A55"/>
    <w:rsid w:val="00152157"/>
    <w:rsid w:val="00166DDD"/>
    <w:rsid w:val="00173748"/>
    <w:rsid w:val="00174BFC"/>
    <w:rsid w:val="001B1899"/>
    <w:rsid w:val="001B5589"/>
    <w:rsid w:val="001D7E4A"/>
    <w:rsid w:val="001E77FD"/>
    <w:rsid w:val="001F11CC"/>
    <w:rsid w:val="001F1494"/>
    <w:rsid w:val="00222AD5"/>
    <w:rsid w:val="002A7608"/>
    <w:rsid w:val="002D22E4"/>
    <w:rsid w:val="002D473D"/>
    <w:rsid w:val="002E194C"/>
    <w:rsid w:val="002F2720"/>
    <w:rsid w:val="002F43FC"/>
    <w:rsid w:val="002F4ACA"/>
    <w:rsid w:val="00340D13"/>
    <w:rsid w:val="003420F9"/>
    <w:rsid w:val="00347C9F"/>
    <w:rsid w:val="00365EAB"/>
    <w:rsid w:val="003665F8"/>
    <w:rsid w:val="003719CE"/>
    <w:rsid w:val="00383168"/>
    <w:rsid w:val="00383801"/>
    <w:rsid w:val="003B3FE4"/>
    <w:rsid w:val="004139B8"/>
    <w:rsid w:val="0043001E"/>
    <w:rsid w:val="00435C94"/>
    <w:rsid w:val="004510BA"/>
    <w:rsid w:val="004631B4"/>
    <w:rsid w:val="0048314E"/>
    <w:rsid w:val="0048770E"/>
    <w:rsid w:val="004931E6"/>
    <w:rsid w:val="004A7BDC"/>
    <w:rsid w:val="004B6FDB"/>
    <w:rsid w:val="004C2EF1"/>
    <w:rsid w:val="004D02D7"/>
    <w:rsid w:val="004D3844"/>
    <w:rsid w:val="004E0949"/>
    <w:rsid w:val="004F302D"/>
    <w:rsid w:val="00524F60"/>
    <w:rsid w:val="0052661C"/>
    <w:rsid w:val="00561EA7"/>
    <w:rsid w:val="0058713D"/>
    <w:rsid w:val="0058719D"/>
    <w:rsid w:val="005973AA"/>
    <w:rsid w:val="005B0A50"/>
    <w:rsid w:val="005B1CE0"/>
    <w:rsid w:val="005B7539"/>
    <w:rsid w:val="005D1F55"/>
    <w:rsid w:val="005E39B9"/>
    <w:rsid w:val="00617B54"/>
    <w:rsid w:val="00622900"/>
    <w:rsid w:val="00626C20"/>
    <w:rsid w:val="00627062"/>
    <w:rsid w:val="00640C79"/>
    <w:rsid w:val="006A4EDE"/>
    <w:rsid w:val="006B124A"/>
    <w:rsid w:val="006B3BB4"/>
    <w:rsid w:val="006B6D61"/>
    <w:rsid w:val="006F2107"/>
    <w:rsid w:val="007026A7"/>
    <w:rsid w:val="00703AFB"/>
    <w:rsid w:val="007451C6"/>
    <w:rsid w:val="007933C5"/>
    <w:rsid w:val="00797F52"/>
    <w:rsid w:val="007F5296"/>
    <w:rsid w:val="007F56A0"/>
    <w:rsid w:val="0080316D"/>
    <w:rsid w:val="00814254"/>
    <w:rsid w:val="00817794"/>
    <w:rsid w:val="008371DB"/>
    <w:rsid w:val="0085284A"/>
    <w:rsid w:val="00874BE0"/>
    <w:rsid w:val="00886721"/>
    <w:rsid w:val="008C0842"/>
    <w:rsid w:val="008C7B92"/>
    <w:rsid w:val="008E4771"/>
    <w:rsid w:val="008F6715"/>
    <w:rsid w:val="0092615D"/>
    <w:rsid w:val="00934B86"/>
    <w:rsid w:val="00965564"/>
    <w:rsid w:val="00976AA6"/>
    <w:rsid w:val="00991413"/>
    <w:rsid w:val="009A369C"/>
    <w:rsid w:val="009A5164"/>
    <w:rsid w:val="009A5AF1"/>
    <w:rsid w:val="009B21DF"/>
    <w:rsid w:val="009B4BA4"/>
    <w:rsid w:val="009C3580"/>
    <w:rsid w:val="00A01FBF"/>
    <w:rsid w:val="00A32C4D"/>
    <w:rsid w:val="00A43563"/>
    <w:rsid w:val="00A63D16"/>
    <w:rsid w:val="00A82FC5"/>
    <w:rsid w:val="00AE328C"/>
    <w:rsid w:val="00AF476A"/>
    <w:rsid w:val="00AF4A44"/>
    <w:rsid w:val="00B260CB"/>
    <w:rsid w:val="00B26219"/>
    <w:rsid w:val="00B41F27"/>
    <w:rsid w:val="00BD655E"/>
    <w:rsid w:val="00BE4C1C"/>
    <w:rsid w:val="00BF2564"/>
    <w:rsid w:val="00C007FD"/>
    <w:rsid w:val="00C108FE"/>
    <w:rsid w:val="00C41128"/>
    <w:rsid w:val="00C514D1"/>
    <w:rsid w:val="00C51C0E"/>
    <w:rsid w:val="00C53420"/>
    <w:rsid w:val="00C53586"/>
    <w:rsid w:val="00C559E9"/>
    <w:rsid w:val="00C84DAB"/>
    <w:rsid w:val="00CB69AE"/>
    <w:rsid w:val="00CC18F5"/>
    <w:rsid w:val="00CD47DD"/>
    <w:rsid w:val="00CE466A"/>
    <w:rsid w:val="00CF2E67"/>
    <w:rsid w:val="00D401C0"/>
    <w:rsid w:val="00D54949"/>
    <w:rsid w:val="00D64EE8"/>
    <w:rsid w:val="00D73FB8"/>
    <w:rsid w:val="00DA31A4"/>
    <w:rsid w:val="00DA5152"/>
    <w:rsid w:val="00DB6304"/>
    <w:rsid w:val="00DC27FF"/>
    <w:rsid w:val="00DD2FC0"/>
    <w:rsid w:val="00DD6ED9"/>
    <w:rsid w:val="00DE6EC1"/>
    <w:rsid w:val="00E0781D"/>
    <w:rsid w:val="00E51AFB"/>
    <w:rsid w:val="00E5210F"/>
    <w:rsid w:val="00E656E8"/>
    <w:rsid w:val="00E85216"/>
    <w:rsid w:val="00E95509"/>
    <w:rsid w:val="00EA4B9B"/>
    <w:rsid w:val="00EB083A"/>
    <w:rsid w:val="00EC0BF7"/>
    <w:rsid w:val="00ED006E"/>
    <w:rsid w:val="00ED22C4"/>
    <w:rsid w:val="00ED7881"/>
    <w:rsid w:val="00EE19E0"/>
    <w:rsid w:val="00EE614D"/>
    <w:rsid w:val="00F44324"/>
    <w:rsid w:val="00F56BCB"/>
    <w:rsid w:val="00F741EA"/>
    <w:rsid w:val="00F76F7F"/>
    <w:rsid w:val="00F90C6A"/>
    <w:rsid w:val="00F91B9B"/>
    <w:rsid w:val="00F95FB2"/>
    <w:rsid w:val="00FA76C6"/>
    <w:rsid w:val="00FB7C8A"/>
    <w:rsid w:val="00FC1531"/>
    <w:rsid w:val="00FD7200"/>
    <w:rsid w:val="00FF664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3CFF0"/>
  <w15:docId w15:val="{D64BBE0F-8686-4CC3-B503-C767B779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A5AF1"/>
    <w:pPr>
      <w:spacing w:before="100" w:beforeAutospacing="1" w:after="100" w:afterAutospacing="1" w:line="240" w:lineRule="auto"/>
    </w:pPr>
    <w:rPr>
      <w:rFonts w:ascii="Times New Roman" w:eastAsia="Times New Roman" w:hAnsi="Times New Roman" w:cs="Times New Roman"/>
      <w:sz w:val="24"/>
      <w:szCs w:val="24"/>
      <w:lang w:eastAsia="en-GB"/>
      <w14:ligatures w14:val="none"/>
    </w:rPr>
  </w:style>
  <w:style w:type="character" w:styleId="Fett">
    <w:name w:val="Strong"/>
    <w:basedOn w:val="Absatz-Standardschriftart"/>
    <w:uiPriority w:val="22"/>
    <w:qFormat/>
    <w:rsid w:val="009A5AF1"/>
    <w:rPr>
      <w:b/>
      <w:bCs/>
    </w:rPr>
  </w:style>
  <w:style w:type="character" w:styleId="Hyperlink">
    <w:name w:val="Hyperlink"/>
    <w:basedOn w:val="Absatz-Standardschriftart"/>
    <w:uiPriority w:val="99"/>
    <w:unhideWhenUsed/>
    <w:rsid w:val="009A5AF1"/>
    <w:rPr>
      <w:color w:val="0563C1" w:themeColor="hyperlink"/>
      <w:u w:val="single"/>
    </w:rPr>
  </w:style>
  <w:style w:type="character" w:styleId="NichtaufgelsteErwhnung">
    <w:name w:val="Unresolved Mention"/>
    <w:basedOn w:val="Absatz-Standardschriftart"/>
    <w:uiPriority w:val="99"/>
    <w:semiHidden/>
    <w:unhideWhenUsed/>
    <w:rsid w:val="009A5AF1"/>
    <w:rPr>
      <w:color w:val="605E5C"/>
      <w:shd w:val="clear" w:color="auto" w:fill="E1DFDD"/>
    </w:rPr>
  </w:style>
  <w:style w:type="character" w:styleId="Kommentarzeichen">
    <w:name w:val="annotation reference"/>
    <w:basedOn w:val="Absatz-Standardschriftart"/>
    <w:uiPriority w:val="99"/>
    <w:semiHidden/>
    <w:unhideWhenUsed/>
    <w:rsid w:val="005973AA"/>
    <w:rPr>
      <w:sz w:val="16"/>
      <w:szCs w:val="16"/>
    </w:rPr>
  </w:style>
  <w:style w:type="paragraph" w:styleId="Kommentartext">
    <w:name w:val="annotation text"/>
    <w:basedOn w:val="Standard"/>
    <w:link w:val="KommentartextZchn"/>
    <w:uiPriority w:val="99"/>
    <w:unhideWhenUsed/>
    <w:rsid w:val="005973AA"/>
    <w:pPr>
      <w:spacing w:line="240" w:lineRule="auto"/>
    </w:pPr>
    <w:rPr>
      <w:sz w:val="20"/>
      <w:szCs w:val="20"/>
    </w:rPr>
  </w:style>
  <w:style w:type="character" w:customStyle="1" w:styleId="KommentartextZchn">
    <w:name w:val="Kommentartext Zchn"/>
    <w:basedOn w:val="Absatz-Standardschriftart"/>
    <w:link w:val="Kommentartext"/>
    <w:uiPriority w:val="99"/>
    <w:rsid w:val="005973AA"/>
    <w:rPr>
      <w:sz w:val="20"/>
      <w:szCs w:val="20"/>
    </w:rPr>
  </w:style>
  <w:style w:type="paragraph" w:styleId="Kommentarthema">
    <w:name w:val="annotation subject"/>
    <w:basedOn w:val="Kommentartext"/>
    <w:next w:val="Kommentartext"/>
    <w:link w:val="KommentarthemaZchn"/>
    <w:uiPriority w:val="99"/>
    <w:semiHidden/>
    <w:unhideWhenUsed/>
    <w:rsid w:val="005973AA"/>
    <w:rPr>
      <w:b/>
      <w:bCs/>
    </w:rPr>
  </w:style>
  <w:style w:type="character" w:customStyle="1" w:styleId="KommentarthemaZchn">
    <w:name w:val="Kommentarthema Zchn"/>
    <w:basedOn w:val="KommentartextZchn"/>
    <w:link w:val="Kommentarthema"/>
    <w:uiPriority w:val="99"/>
    <w:semiHidden/>
    <w:rsid w:val="005973AA"/>
    <w:rPr>
      <w:b/>
      <w:bCs/>
      <w:sz w:val="20"/>
      <w:szCs w:val="20"/>
    </w:rPr>
  </w:style>
  <w:style w:type="paragraph" w:styleId="berarbeitung">
    <w:name w:val="Revision"/>
    <w:hidden/>
    <w:uiPriority w:val="99"/>
    <w:semiHidden/>
    <w:rsid w:val="00CC18F5"/>
    <w:pPr>
      <w:spacing w:after="0" w:line="240" w:lineRule="auto"/>
    </w:pPr>
  </w:style>
  <w:style w:type="paragraph" w:customStyle="1" w:styleId="text-build-content">
    <w:name w:val="text-build-content"/>
    <w:basedOn w:val="Standard"/>
    <w:rsid w:val="008E4771"/>
    <w:pPr>
      <w:spacing w:before="100" w:beforeAutospacing="1" w:after="100" w:afterAutospacing="1" w:line="240" w:lineRule="auto"/>
    </w:pPr>
    <w:rPr>
      <w:rFonts w:ascii="Times New Roman" w:eastAsia="Times New Roman" w:hAnsi="Times New Roman" w:cs="Times New Roman"/>
      <w:sz w:val="24"/>
      <w:szCs w:val="24"/>
      <w:lang w:eastAsia="en-GB"/>
      <w14:ligatures w14:val="none"/>
    </w:rPr>
  </w:style>
  <w:style w:type="paragraph" w:styleId="Kopfzeile">
    <w:name w:val="header"/>
    <w:basedOn w:val="Standard"/>
    <w:link w:val="KopfzeileZchn"/>
    <w:uiPriority w:val="99"/>
    <w:unhideWhenUsed/>
    <w:rsid w:val="008E47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771"/>
  </w:style>
  <w:style w:type="paragraph" w:styleId="Fuzeile">
    <w:name w:val="footer"/>
    <w:basedOn w:val="Standard"/>
    <w:link w:val="FuzeileZchn"/>
    <w:uiPriority w:val="99"/>
    <w:unhideWhenUsed/>
    <w:rsid w:val="008E47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771"/>
  </w:style>
  <w:style w:type="character" w:customStyle="1" w:styleId="normaltextrun">
    <w:name w:val="normaltextrun"/>
    <w:basedOn w:val="Absatz-Standardschriftart"/>
    <w:rsid w:val="00002770"/>
  </w:style>
  <w:style w:type="paragraph" w:styleId="Listenabsatz">
    <w:name w:val="List Paragraph"/>
    <w:basedOn w:val="Standard"/>
    <w:uiPriority w:val="34"/>
    <w:qFormat/>
    <w:rsid w:val="00174BFC"/>
    <w:pPr>
      <w:ind w:left="720"/>
      <w:contextualSpacing/>
    </w:pPr>
  </w:style>
  <w:style w:type="table" w:styleId="Tabellenraster">
    <w:name w:val="Table Grid"/>
    <w:basedOn w:val="NormaleTabelle"/>
    <w:uiPriority w:val="39"/>
    <w:rsid w:val="00CE4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5dunkelAkzent1">
    <w:name w:val="List Table 5 Dark Accent 1"/>
    <w:basedOn w:val="NormaleTabelle"/>
    <w:uiPriority w:val="50"/>
    <w:rsid w:val="00152157"/>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5dunkel">
    <w:name w:val="Grid Table 5 Dark"/>
    <w:basedOn w:val="NormaleTabelle"/>
    <w:uiPriority w:val="50"/>
    <w:rsid w:val="001521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BesuchterLink">
    <w:name w:val="FollowedHyperlink"/>
    <w:basedOn w:val="Absatz-Standardschriftart"/>
    <w:uiPriority w:val="99"/>
    <w:semiHidden/>
    <w:unhideWhenUsed/>
    <w:rsid w:val="00965564"/>
    <w:rPr>
      <w:color w:val="954F72" w:themeColor="followedHyperlink"/>
      <w:u w:val="single"/>
    </w:rPr>
  </w:style>
  <w:style w:type="paragraph" w:customStyle="1" w:styleId="paragraph">
    <w:name w:val="paragraph"/>
    <w:basedOn w:val="Standard"/>
    <w:rsid w:val="00C559E9"/>
    <w:pPr>
      <w:spacing w:before="100" w:beforeAutospacing="1" w:after="100" w:afterAutospacing="1" w:line="240" w:lineRule="auto"/>
    </w:pPr>
    <w:rPr>
      <w:rFonts w:ascii="Calibri" w:hAnsi="Calibri" w:cs="Calibri"/>
      <w:sz w:val="20"/>
      <w:szCs w:val="20"/>
      <w:lang w:val="en-US"/>
      <w14:ligatures w14:val="none"/>
    </w:rPr>
  </w:style>
  <w:style w:type="character" w:customStyle="1" w:styleId="eop">
    <w:name w:val="eop"/>
    <w:basedOn w:val="Absatz-Standardschriftart"/>
    <w:rsid w:val="00C559E9"/>
  </w:style>
  <w:style w:type="paragraph" w:customStyle="1" w:styleId="pf0">
    <w:name w:val="pf0"/>
    <w:basedOn w:val="Standard"/>
    <w:rsid w:val="00BF2564"/>
    <w:pPr>
      <w:spacing w:before="100" w:beforeAutospacing="1" w:after="100" w:afterAutospacing="1" w:line="240" w:lineRule="auto"/>
    </w:pPr>
    <w:rPr>
      <w:rFonts w:ascii="Times New Roman" w:eastAsia="Times New Roman" w:hAnsi="Times New Roman" w:cs="Times New Roman"/>
      <w:sz w:val="24"/>
      <w:szCs w:val="24"/>
      <w:lang w:val="de-DE" w:eastAsia="de-DE"/>
      <w14:ligatures w14:val="none"/>
    </w:rPr>
  </w:style>
  <w:style w:type="character" w:customStyle="1" w:styleId="cf01">
    <w:name w:val="cf01"/>
    <w:basedOn w:val="Absatz-Standardschriftart"/>
    <w:rsid w:val="00BF25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7660">
      <w:bodyDiv w:val="1"/>
      <w:marLeft w:val="0"/>
      <w:marRight w:val="0"/>
      <w:marTop w:val="0"/>
      <w:marBottom w:val="0"/>
      <w:divBdr>
        <w:top w:val="none" w:sz="0" w:space="0" w:color="auto"/>
        <w:left w:val="none" w:sz="0" w:space="0" w:color="auto"/>
        <w:bottom w:val="none" w:sz="0" w:space="0" w:color="auto"/>
        <w:right w:val="none" w:sz="0" w:space="0" w:color="auto"/>
      </w:divBdr>
      <w:divsChild>
        <w:div w:id="2085251800">
          <w:marLeft w:val="0"/>
          <w:marRight w:val="0"/>
          <w:marTop w:val="0"/>
          <w:marBottom w:val="0"/>
          <w:divBdr>
            <w:top w:val="none" w:sz="0" w:space="0" w:color="auto"/>
            <w:left w:val="none" w:sz="0" w:space="0" w:color="auto"/>
            <w:bottom w:val="none" w:sz="0" w:space="0" w:color="auto"/>
            <w:right w:val="none" w:sz="0" w:space="0" w:color="auto"/>
          </w:divBdr>
          <w:divsChild>
            <w:div w:id="1246454073">
              <w:marLeft w:val="0"/>
              <w:marRight w:val="0"/>
              <w:marTop w:val="0"/>
              <w:marBottom w:val="0"/>
              <w:divBdr>
                <w:top w:val="none" w:sz="0" w:space="0" w:color="auto"/>
                <w:left w:val="none" w:sz="0" w:space="0" w:color="auto"/>
                <w:bottom w:val="none" w:sz="0" w:space="0" w:color="auto"/>
                <w:right w:val="none" w:sz="0" w:space="0" w:color="auto"/>
              </w:divBdr>
              <w:divsChild>
                <w:div w:id="2364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201">
      <w:bodyDiv w:val="1"/>
      <w:marLeft w:val="0"/>
      <w:marRight w:val="0"/>
      <w:marTop w:val="0"/>
      <w:marBottom w:val="0"/>
      <w:divBdr>
        <w:top w:val="none" w:sz="0" w:space="0" w:color="auto"/>
        <w:left w:val="none" w:sz="0" w:space="0" w:color="auto"/>
        <w:bottom w:val="none" w:sz="0" w:space="0" w:color="auto"/>
        <w:right w:val="none" w:sz="0" w:space="0" w:color="auto"/>
      </w:divBdr>
    </w:div>
    <w:div w:id="372310693">
      <w:bodyDiv w:val="1"/>
      <w:marLeft w:val="0"/>
      <w:marRight w:val="0"/>
      <w:marTop w:val="0"/>
      <w:marBottom w:val="0"/>
      <w:divBdr>
        <w:top w:val="none" w:sz="0" w:space="0" w:color="auto"/>
        <w:left w:val="none" w:sz="0" w:space="0" w:color="auto"/>
        <w:bottom w:val="none" w:sz="0" w:space="0" w:color="auto"/>
        <w:right w:val="none" w:sz="0" w:space="0" w:color="auto"/>
      </w:divBdr>
    </w:div>
    <w:div w:id="687831741">
      <w:bodyDiv w:val="1"/>
      <w:marLeft w:val="0"/>
      <w:marRight w:val="0"/>
      <w:marTop w:val="0"/>
      <w:marBottom w:val="0"/>
      <w:divBdr>
        <w:top w:val="none" w:sz="0" w:space="0" w:color="auto"/>
        <w:left w:val="none" w:sz="0" w:space="0" w:color="auto"/>
        <w:bottom w:val="none" w:sz="0" w:space="0" w:color="auto"/>
        <w:right w:val="none" w:sz="0" w:space="0" w:color="auto"/>
      </w:divBdr>
    </w:div>
    <w:div w:id="1004935291">
      <w:bodyDiv w:val="1"/>
      <w:marLeft w:val="0"/>
      <w:marRight w:val="0"/>
      <w:marTop w:val="0"/>
      <w:marBottom w:val="0"/>
      <w:divBdr>
        <w:top w:val="none" w:sz="0" w:space="0" w:color="auto"/>
        <w:left w:val="none" w:sz="0" w:space="0" w:color="auto"/>
        <w:bottom w:val="none" w:sz="0" w:space="0" w:color="auto"/>
        <w:right w:val="none" w:sz="0" w:space="0" w:color="auto"/>
      </w:divBdr>
    </w:div>
    <w:div w:id="1196888089">
      <w:bodyDiv w:val="1"/>
      <w:marLeft w:val="0"/>
      <w:marRight w:val="0"/>
      <w:marTop w:val="0"/>
      <w:marBottom w:val="0"/>
      <w:divBdr>
        <w:top w:val="none" w:sz="0" w:space="0" w:color="auto"/>
        <w:left w:val="none" w:sz="0" w:space="0" w:color="auto"/>
        <w:bottom w:val="none" w:sz="0" w:space="0" w:color="auto"/>
        <w:right w:val="none" w:sz="0" w:space="0" w:color="auto"/>
      </w:divBdr>
      <w:divsChild>
        <w:div w:id="676538723">
          <w:marLeft w:val="0"/>
          <w:marRight w:val="0"/>
          <w:marTop w:val="0"/>
          <w:marBottom w:val="0"/>
          <w:divBdr>
            <w:top w:val="none" w:sz="0" w:space="0" w:color="auto"/>
            <w:left w:val="none" w:sz="0" w:space="0" w:color="auto"/>
            <w:bottom w:val="none" w:sz="0" w:space="0" w:color="auto"/>
            <w:right w:val="none" w:sz="0" w:space="0" w:color="auto"/>
          </w:divBdr>
        </w:div>
      </w:divsChild>
    </w:div>
    <w:div w:id="1550071301">
      <w:bodyDiv w:val="1"/>
      <w:marLeft w:val="0"/>
      <w:marRight w:val="0"/>
      <w:marTop w:val="0"/>
      <w:marBottom w:val="0"/>
      <w:divBdr>
        <w:top w:val="none" w:sz="0" w:space="0" w:color="auto"/>
        <w:left w:val="none" w:sz="0" w:space="0" w:color="auto"/>
        <w:bottom w:val="none" w:sz="0" w:space="0" w:color="auto"/>
        <w:right w:val="none" w:sz="0" w:space="0" w:color="auto"/>
      </w:divBdr>
    </w:div>
    <w:div w:id="2045328859">
      <w:bodyDiv w:val="1"/>
      <w:marLeft w:val="0"/>
      <w:marRight w:val="0"/>
      <w:marTop w:val="0"/>
      <w:marBottom w:val="0"/>
      <w:divBdr>
        <w:top w:val="none" w:sz="0" w:space="0" w:color="auto"/>
        <w:left w:val="none" w:sz="0" w:space="0" w:color="auto"/>
        <w:bottom w:val="none" w:sz="0" w:space="0" w:color="auto"/>
        <w:right w:val="none" w:sz="0" w:space="0" w:color="auto"/>
      </w:divBdr>
    </w:div>
    <w:div w:id="211093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mecas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Kast@webershandwick.com" TargetMode="External"/><Relationship Id="rId4" Type="http://schemas.openxmlformats.org/officeDocument/2006/relationships/settings" Target="settings.xml"/><Relationship Id="rId9" Type="http://schemas.openxmlformats.org/officeDocument/2006/relationships/hyperlink" Target="mailto:bhohlweg@mimeca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CEDF-823D-48E7-B987-CED190739B2C}">
  <ds:schemaRefs>
    <ds:schemaRef ds:uri="http://schemas.openxmlformats.org/officeDocument/2006/bibliography"/>
  </ds:schemaRefs>
</ds:datastoreItem>
</file>

<file path=docMetadata/LabelInfo.xml><?xml version="1.0" encoding="utf-8"?>
<clbl:labelList xmlns:clbl="http://schemas.microsoft.com/office/2020/mipLabelMetadata">
  <clbl:label id="{d026e4c1-5892-497a-b9da-ee493c9f0364}" enabled="0" method="" siteId="{d026e4c1-5892-497a-b9da-ee493c9f036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8606</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 Franziska (BER-WSW)</dc:creator>
  <cp:keywords/>
  <dc:description/>
  <cp:lastModifiedBy>Kast, Franziska (BER-WSW)</cp:lastModifiedBy>
  <cp:revision>2</cp:revision>
  <dcterms:created xsi:type="dcterms:W3CDTF">2023-12-07T11:04:00Z</dcterms:created>
  <dcterms:modified xsi:type="dcterms:W3CDTF">2023-12-07T11:04:00Z</dcterms:modified>
</cp:coreProperties>
</file>