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BEEF0" w14:textId="77777777" w:rsidR="00A76958" w:rsidRPr="00417BBB" w:rsidRDefault="00A76958" w:rsidP="00704249">
      <w:pPr>
        <w:spacing w:after="120"/>
        <w:jc w:val="center"/>
        <w:rPr>
          <w:b/>
          <w:sz w:val="21"/>
          <w:szCs w:val="21"/>
        </w:rPr>
      </w:pPr>
    </w:p>
    <w:p w14:paraId="37DA6D3E" w14:textId="77777777" w:rsidR="00A76958" w:rsidRPr="00417BBB" w:rsidRDefault="00A76958" w:rsidP="00704249">
      <w:pPr>
        <w:spacing w:after="120"/>
        <w:rPr>
          <w:sz w:val="21"/>
          <w:szCs w:val="21"/>
        </w:rPr>
      </w:pPr>
    </w:p>
    <w:p w14:paraId="2829507B" w14:textId="790F1B0B" w:rsidR="00A76958" w:rsidRPr="00172F83" w:rsidRDefault="00512C53" w:rsidP="00704249">
      <w:pPr>
        <w:spacing w:after="120"/>
        <w:rPr>
          <w:b/>
          <w:bCs/>
          <w:color w:val="000000"/>
          <w:sz w:val="21"/>
          <w:szCs w:val="21"/>
        </w:rPr>
      </w:pPr>
      <w:bookmarkStart w:id="0" w:name="_heading=h.gjdgxs" w:colFirst="0" w:colLast="0"/>
      <w:bookmarkEnd w:id="0"/>
      <w:r>
        <w:rPr>
          <w:rStyle w:val="Fett"/>
          <w:color w:val="000000"/>
          <w:sz w:val="21"/>
          <w:szCs w:val="21"/>
        </w:rPr>
        <w:t>Agentic AI für Unternehmen</w:t>
      </w:r>
      <w:r w:rsidR="00BF5D2E" w:rsidRPr="00172F83">
        <w:rPr>
          <w:b/>
          <w:sz w:val="21"/>
          <w:szCs w:val="21"/>
        </w:rPr>
        <w:t xml:space="preserve"> </w:t>
      </w:r>
      <w:r w:rsidR="0021007D" w:rsidRPr="00172F83">
        <w:rPr>
          <w:b/>
          <w:sz w:val="21"/>
          <w:szCs w:val="21"/>
        </w:rPr>
        <w:br/>
      </w:r>
      <w:r w:rsidRPr="00512C53">
        <w:rPr>
          <w:b/>
          <w:bCs/>
          <w:color w:val="00684A"/>
          <w:sz w:val="32"/>
          <w:szCs w:val="32"/>
        </w:rPr>
        <w:t>MongoDB erweitert Funktionen für Kontext und Orchestrierung</w:t>
      </w:r>
      <w:r w:rsidR="009B7906" w:rsidRPr="00172F83">
        <w:t xml:space="preserve"> </w:t>
      </w:r>
    </w:p>
    <w:p w14:paraId="6F80E912" w14:textId="75E39102" w:rsidR="00F42CB5" w:rsidRPr="00172F83" w:rsidRDefault="005A5822" w:rsidP="00704249">
      <w:pPr>
        <w:pStyle w:val="Listenabsatz"/>
        <w:numPr>
          <w:ilvl w:val="0"/>
          <w:numId w:val="7"/>
        </w:numPr>
        <w:spacing w:after="120"/>
        <w:ind w:left="714" w:hanging="357"/>
        <w:contextualSpacing w:val="0"/>
        <w:rPr>
          <w:i/>
          <w:iCs/>
          <w:sz w:val="21"/>
          <w:szCs w:val="21"/>
        </w:rPr>
      </w:pPr>
      <w:r w:rsidRPr="005A5822">
        <w:rPr>
          <w:i/>
          <w:iCs/>
          <w:sz w:val="21"/>
          <w:szCs w:val="21"/>
        </w:rPr>
        <w:t>Verbesserte KI-Suche dank besserem Kontextverständnis und anpassbarer Ergebnispriorisierung</w:t>
      </w:r>
    </w:p>
    <w:p w14:paraId="222B7BA5" w14:textId="16242E73" w:rsidR="00F42CB5" w:rsidRPr="009F4572" w:rsidRDefault="00EB5D90" w:rsidP="00704249">
      <w:pPr>
        <w:pStyle w:val="Listenabsatz"/>
        <w:numPr>
          <w:ilvl w:val="0"/>
          <w:numId w:val="7"/>
        </w:numPr>
        <w:spacing w:after="120"/>
        <w:ind w:left="714" w:hanging="357"/>
        <w:contextualSpacing w:val="0"/>
        <w:rPr>
          <w:i/>
          <w:iCs/>
          <w:sz w:val="21"/>
          <w:szCs w:val="21"/>
        </w:rPr>
      </w:pPr>
      <w:r w:rsidRPr="00EB5D90">
        <w:rPr>
          <w:i/>
          <w:iCs/>
          <w:sz w:val="21"/>
          <w:szCs w:val="21"/>
        </w:rPr>
        <w:t>MCP-Server und Partner</w:t>
      </w:r>
      <w:r w:rsidR="00766B58">
        <w:rPr>
          <w:i/>
          <w:iCs/>
          <w:sz w:val="21"/>
          <w:szCs w:val="21"/>
        </w:rPr>
        <w:t>schaften</w:t>
      </w:r>
      <w:r w:rsidRPr="00EB5D90">
        <w:rPr>
          <w:i/>
          <w:iCs/>
          <w:sz w:val="21"/>
          <w:szCs w:val="21"/>
        </w:rPr>
        <w:t xml:space="preserve"> </w:t>
      </w:r>
      <w:r w:rsidR="00766B58">
        <w:rPr>
          <w:i/>
          <w:iCs/>
          <w:sz w:val="21"/>
          <w:szCs w:val="21"/>
        </w:rPr>
        <w:t xml:space="preserve">mit </w:t>
      </w:r>
      <w:r w:rsidRPr="00EB5D90">
        <w:rPr>
          <w:i/>
          <w:iCs/>
          <w:sz w:val="21"/>
          <w:szCs w:val="21"/>
        </w:rPr>
        <w:t>Galileo, Temporal</w:t>
      </w:r>
      <w:r w:rsidR="00766B58">
        <w:rPr>
          <w:i/>
          <w:iCs/>
          <w:sz w:val="21"/>
          <w:szCs w:val="21"/>
        </w:rPr>
        <w:t xml:space="preserve"> und </w:t>
      </w:r>
      <w:r w:rsidRPr="00EB5D90">
        <w:rPr>
          <w:i/>
          <w:iCs/>
          <w:sz w:val="21"/>
          <w:szCs w:val="21"/>
        </w:rPr>
        <w:t>LangChain erleichtern</w:t>
      </w:r>
      <w:r w:rsidR="00766B58">
        <w:rPr>
          <w:i/>
          <w:iCs/>
          <w:sz w:val="21"/>
          <w:szCs w:val="21"/>
        </w:rPr>
        <w:t xml:space="preserve"> Kunden die</w:t>
      </w:r>
      <w:r w:rsidRPr="00EB5D90">
        <w:rPr>
          <w:i/>
          <w:iCs/>
          <w:sz w:val="21"/>
          <w:szCs w:val="21"/>
        </w:rPr>
        <w:t xml:space="preserve"> Integration, Evaluation und Orchestrierung</w:t>
      </w:r>
      <w:r w:rsidR="00172F83" w:rsidRPr="00172F83">
        <w:rPr>
          <w:i/>
          <w:iCs/>
          <w:sz w:val="21"/>
          <w:szCs w:val="21"/>
        </w:rPr>
        <w:t xml:space="preserve"> </w:t>
      </w:r>
      <w:r w:rsidR="00C12675">
        <w:rPr>
          <w:i/>
          <w:iCs/>
          <w:sz w:val="21"/>
          <w:szCs w:val="21"/>
        </w:rPr>
        <w:t>von KI-Agenten</w:t>
      </w:r>
    </w:p>
    <w:p w14:paraId="45A4F8CC" w14:textId="2AFAB22A" w:rsidR="00417BBB" w:rsidRPr="00172F83" w:rsidRDefault="006B767E" w:rsidP="00704249">
      <w:pPr>
        <w:spacing w:after="120"/>
        <w:rPr>
          <w:sz w:val="21"/>
          <w:szCs w:val="21"/>
        </w:rPr>
      </w:pPr>
      <w:r w:rsidRPr="00172F83">
        <w:rPr>
          <w:b/>
          <w:sz w:val="21"/>
          <w:szCs w:val="21"/>
        </w:rPr>
        <w:t>MÜNCHEN</w:t>
      </w:r>
      <w:r w:rsidR="00EB5D90">
        <w:rPr>
          <w:b/>
          <w:sz w:val="21"/>
          <w:szCs w:val="21"/>
        </w:rPr>
        <w:t xml:space="preserve"> </w:t>
      </w:r>
      <w:r w:rsidR="0021007D" w:rsidRPr="00172F83">
        <w:rPr>
          <w:b/>
          <w:sz w:val="21"/>
          <w:szCs w:val="21"/>
        </w:rPr>
        <w:t xml:space="preserve">– </w:t>
      </w:r>
      <w:r w:rsidR="00EB5D90">
        <w:rPr>
          <w:b/>
          <w:sz w:val="21"/>
          <w:szCs w:val="21"/>
        </w:rPr>
        <w:t>1</w:t>
      </w:r>
      <w:r w:rsidR="00BA5ACF">
        <w:rPr>
          <w:b/>
          <w:sz w:val="21"/>
          <w:szCs w:val="21"/>
        </w:rPr>
        <w:t>2</w:t>
      </w:r>
      <w:r w:rsidR="00195FD7" w:rsidRPr="00172F83">
        <w:rPr>
          <w:b/>
          <w:sz w:val="21"/>
          <w:szCs w:val="21"/>
        </w:rPr>
        <w:t xml:space="preserve">. </w:t>
      </w:r>
      <w:r w:rsidR="00EB5D90">
        <w:rPr>
          <w:b/>
          <w:sz w:val="21"/>
          <w:szCs w:val="21"/>
        </w:rPr>
        <w:t>August</w:t>
      </w:r>
      <w:r w:rsidR="0021007D" w:rsidRPr="00172F83">
        <w:rPr>
          <w:b/>
          <w:sz w:val="21"/>
          <w:szCs w:val="21"/>
        </w:rPr>
        <w:t xml:space="preserve"> 202</w:t>
      </w:r>
      <w:r w:rsidR="00B55631" w:rsidRPr="00172F83">
        <w:rPr>
          <w:b/>
          <w:sz w:val="21"/>
          <w:szCs w:val="21"/>
        </w:rPr>
        <w:t>5</w:t>
      </w:r>
      <w:r w:rsidR="0021007D" w:rsidRPr="00172F83">
        <w:rPr>
          <w:b/>
          <w:sz w:val="21"/>
          <w:szCs w:val="21"/>
        </w:rPr>
        <w:t xml:space="preserve"> – </w:t>
      </w:r>
      <w:hyperlink r:id="rId9" w:history="1">
        <w:r w:rsidR="003E4AE6" w:rsidRPr="00172F83">
          <w:rPr>
            <w:rStyle w:val="Hyperlink"/>
            <w:b/>
            <w:bCs/>
            <w:color w:val="00684A"/>
            <w:sz w:val="21"/>
            <w:szCs w:val="21"/>
          </w:rPr>
          <w:t>MongoDB</w:t>
        </w:r>
      </w:hyperlink>
      <w:r w:rsidR="003E4AE6" w:rsidRPr="00172F83">
        <w:rPr>
          <w:sz w:val="21"/>
          <w:szCs w:val="21"/>
        </w:rPr>
        <w:t xml:space="preserve"> (NASDAQ: MDB) </w:t>
      </w:r>
      <w:r w:rsidR="003C05AE" w:rsidRPr="003C05AE">
        <w:rPr>
          <w:sz w:val="21"/>
          <w:szCs w:val="21"/>
        </w:rPr>
        <w:t xml:space="preserve">stellt neue Funktionen und Partnerschaften vor, die Unternehmen helfen, KI-Anwendungen schneller </w:t>
      </w:r>
      <w:r w:rsidR="007458A9">
        <w:rPr>
          <w:sz w:val="21"/>
          <w:szCs w:val="21"/>
        </w:rPr>
        <w:t>produktiv</w:t>
      </w:r>
      <w:r w:rsidR="003C05AE" w:rsidRPr="003C05AE">
        <w:rPr>
          <w:sz w:val="21"/>
          <w:szCs w:val="21"/>
        </w:rPr>
        <w:t xml:space="preserve"> </w:t>
      </w:r>
      <w:r w:rsidR="007458A9">
        <w:rPr>
          <w:sz w:val="21"/>
          <w:szCs w:val="21"/>
        </w:rPr>
        <w:t xml:space="preserve">einzusetzen und </w:t>
      </w:r>
      <w:r w:rsidR="007458A9" w:rsidRPr="003C05AE">
        <w:rPr>
          <w:sz w:val="21"/>
          <w:szCs w:val="21"/>
        </w:rPr>
        <w:t>verlässlich zu betreiben</w:t>
      </w:r>
      <w:r w:rsidR="003C05AE" w:rsidRPr="003C05AE">
        <w:rPr>
          <w:sz w:val="21"/>
          <w:szCs w:val="21"/>
        </w:rPr>
        <w:t xml:space="preserve">. Im Fokus stehen kontextbewusste Einbettungen, </w:t>
      </w:r>
      <w:r w:rsidR="00920125">
        <w:rPr>
          <w:sz w:val="21"/>
          <w:szCs w:val="21"/>
        </w:rPr>
        <w:t>Datenbank-Schnittstellen für die Bedienung in natürlicher Sprache</w:t>
      </w:r>
      <w:r w:rsidR="003C05AE" w:rsidRPr="003C05AE">
        <w:rPr>
          <w:sz w:val="21"/>
          <w:szCs w:val="21"/>
        </w:rPr>
        <w:t xml:space="preserve"> sowie Lösungen für Evaluation und Workflow-Orchestrierung, um </w:t>
      </w:r>
      <w:r w:rsidR="00766B58">
        <w:rPr>
          <w:sz w:val="21"/>
          <w:szCs w:val="21"/>
        </w:rPr>
        <w:t xml:space="preserve">den </w:t>
      </w:r>
      <w:r w:rsidR="003C05AE" w:rsidRPr="003C05AE">
        <w:rPr>
          <w:sz w:val="21"/>
          <w:szCs w:val="21"/>
        </w:rPr>
        <w:t>Entwicklungsaufwand zu senken.</w:t>
      </w:r>
      <w:r w:rsidR="00F42CB5" w:rsidRPr="00172F83">
        <w:rPr>
          <w:sz w:val="21"/>
          <w:szCs w:val="21"/>
        </w:rPr>
        <w:t xml:space="preserve"> </w:t>
      </w:r>
    </w:p>
    <w:p w14:paraId="20EADC15" w14:textId="7373B274" w:rsidR="00F42CB5" w:rsidRPr="00172F83" w:rsidRDefault="00FB0C98" w:rsidP="00704249">
      <w:pPr>
        <w:pStyle w:val="berschrift2"/>
        <w:spacing w:line="276" w:lineRule="auto"/>
        <w:rPr>
          <w:color w:val="00684A"/>
        </w:rPr>
      </w:pPr>
      <w:r>
        <w:rPr>
          <w:color w:val="00684A"/>
        </w:rPr>
        <w:t>KI-</w:t>
      </w:r>
      <w:r w:rsidR="003C05AE" w:rsidRPr="003C05AE">
        <w:rPr>
          <w:color w:val="00684A"/>
        </w:rPr>
        <w:t>Modelle und Funktionen</w:t>
      </w:r>
    </w:p>
    <w:p w14:paraId="39D22E98" w14:textId="0516A183" w:rsidR="00476FC3" w:rsidRPr="00476FC3" w:rsidRDefault="007A35D5" w:rsidP="00476FC3">
      <w:pPr>
        <w:spacing w:after="120"/>
        <w:rPr>
          <w:sz w:val="21"/>
          <w:szCs w:val="21"/>
        </w:rPr>
      </w:pPr>
      <w:r>
        <w:rPr>
          <w:sz w:val="21"/>
          <w:szCs w:val="21"/>
        </w:rPr>
        <w:t xml:space="preserve">Die eingesetzten KI-Modelle von </w:t>
      </w:r>
      <w:r w:rsidR="00063A36">
        <w:rPr>
          <w:sz w:val="21"/>
          <w:szCs w:val="21"/>
        </w:rPr>
        <w:t>Voyage</w:t>
      </w:r>
      <w:r w:rsidR="00476FC3" w:rsidRPr="00476FC3">
        <w:rPr>
          <w:sz w:val="21"/>
          <w:szCs w:val="21"/>
        </w:rPr>
        <w:t xml:space="preserve"> AI führ</w:t>
      </w:r>
      <w:r>
        <w:rPr>
          <w:sz w:val="21"/>
          <w:szCs w:val="21"/>
        </w:rPr>
        <w:t>en</w:t>
      </w:r>
      <w:r w:rsidR="00476FC3" w:rsidRPr="00476FC3">
        <w:rPr>
          <w:sz w:val="21"/>
          <w:szCs w:val="21"/>
        </w:rPr>
        <w:t xml:space="preserve"> neue Einbettungs- und Reranking-Modelle ein. Das Modell voyage-context-3 verarbeitet den vollständigen Dokumentkontext und erhöht so die Relevanz der Treffer bei geringerem Tuning-Aufwand.</w:t>
      </w:r>
    </w:p>
    <w:p w14:paraId="4AAAAD82" w14:textId="7E480A94" w:rsidR="003E4AE6" w:rsidRPr="007077E6" w:rsidRDefault="00476FC3" w:rsidP="00704249">
      <w:pPr>
        <w:spacing w:after="120"/>
        <w:rPr>
          <w:sz w:val="21"/>
          <w:szCs w:val="21"/>
        </w:rPr>
      </w:pPr>
      <w:r w:rsidRPr="00476FC3">
        <w:rPr>
          <w:sz w:val="21"/>
          <w:szCs w:val="21"/>
        </w:rPr>
        <w:t xml:space="preserve">Die allgemeinen </w:t>
      </w:r>
      <w:r w:rsidR="007A35D5">
        <w:rPr>
          <w:sz w:val="21"/>
          <w:szCs w:val="21"/>
        </w:rPr>
        <w:t>KI-</w:t>
      </w:r>
      <w:r w:rsidRPr="00476FC3">
        <w:rPr>
          <w:sz w:val="21"/>
          <w:szCs w:val="21"/>
        </w:rPr>
        <w:t xml:space="preserve">Modelle voyage-3.5 und voyage-3.5-lite verbessern die Retrieval-Qualität, während rerank-2.5 und rerank-2.5-lite die Reihenfolge von Ergebnissen per Instruktion steuerbar machen. Damit lassen sich </w:t>
      </w:r>
      <w:r w:rsidR="00310451">
        <w:rPr>
          <w:sz w:val="21"/>
          <w:szCs w:val="21"/>
        </w:rPr>
        <w:t>Retrieval Augmented Generation (</w:t>
      </w:r>
      <w:r w:rsidRPr="00476FC3">
        <w:rPr>
          <w:sz w:val="21"/>
          <w:szCs w:val="21"/>
        </w:rPr>
        <w:t>RAG</w:t>
      </w:r>
      <w:r w:rsidR="00310451">
        <w:rPr>
          <w:sz w:val="21"/>
          <w:szCs w:val="21"/>
        </w:rPr>
        <w:t>)</w:t>
      </w:r>
      <w:r w:rsidRPr="00476FC3">
        <w:rPr>
          <w:sz w:val="21"/>
          <w:szCs w:val="21"/>
        </w:rPr>
        <w:t>-Workflows stabiler und präziser betreiben.</w:t>
      </w:r>
    </w:p>
    <w:p w14:paraId="530D8352" w14:textId="44AF61AB" w:rsidR="00417BBB" w:rsidRPr="00172F83" w:rsidRDefault="007077E6" w:rsidP="00704249">
      <w:pPr>
        <w:pStyle w:val="berschrift2"/>
        <w:spacing w:line="276" w:lineRule="auto"/>
        <w:rPr>
          <w:color w:val="00684A"/>
        </w:rPr>
      </w:pPr>
      <w:r w:rsidRPr="007077E6">
        <w:rPr>
          <w:color w:val="00684A"/>
        </w:rPr>
        <w:t>Schnittstellen und Ökosystem</w:t>
      </w:r>
    </w:p>
    <w:p w14:paraId="6CAC5CD2" w14:textId="20416F9C" w:rsidR="007077E6" w:rsidRPr="007077E6" w:rsidRDefault="007077E6" w:rsidP="007077E6">
      <w:pPr>
        <w:pStyle w:val="berschrift2"/>
        <w:spacing w:line="276" w:lineRule="auto"/>
        <w:rPr>
          <w:b w:val="0"/>
          <w:bCs w:val="0"/>
        </w:rPr>
      </w:pPr>
      <w:r w:rsidRPr="007077E6">
        <w:rPr>
          <w:b w:val="0"/>
          <w:bCs w:val="0"/>
        </w:rPr>
        <w:t xml:space="preserve">Der </w:t>
      </w:r>
      <w:r w:rsidR="00D47EA5">
        <w:rPr>
          <w:b w:val="0"/>
          <w:bCs w:val="0"/>
        </w:rPr>
        <w:t>MongoDB</w:t>
      </w:r>
      <w:r w:rsidRPr="007077E6">
        <w:rPr>
          <w:b w:val="0"/>
          <w:bCs w:val="0"/>
        </w:rPr>
        <w:t xml:space="preserve"> Model Context Protocol (MCP) Server verbindet </w:t>
      </w:r>
      <w:r w:rsidR="00310451" w:rsidRPr="00310451">
        <w:rPr>
          <w:b w:val="0"/>
          <w:bCs w:val="0"/>
        </w:rPr>
        <w:t>bestehende Datenbankumgebungen mit KI-Tools wie GitHub Copilot, Claude oder Cursor</w:t>
      </w:r>
      <w:r w:rsidRPr="007077E6">
        <w:rPr>
          <w:b w:val="0"/>
          <w:bCs w:val="0"/>
        </w:rPr>
        <w:t xml:space="preserve">. Entwickler können Daten </w:t>
      </w:r>
      <w:r w:rsidR="00611A3F">
        <w:rPr>
          <w:b w:val="0"/>
          <w:bCs w:val="0"/>
        </w:rPr>
        <w:t xml:space="preserve">in </w:t>
      </w:r>
      <w:r w:rsidRPr="007077E6">
        <w:rPr>
          <w:b w:val="0"/>
          <w:bCs w:val="0"/>
        </w:rPr>
        <w:t xml:space="preserve">natürlicher Sprache abfragen und Datenbankoperationen ausführen, was </w:t>
      </w:r>
      <w:r w:rsidR="00611A3F">
        <w:rPr>
          <w:b w:val="0"/>
          <w:bCs w:val="0"/>
        </w:rPr>
        <w:t>Workflows</w:t>
      </w:r>
      <w:r w:rsidRPr="007077E6">
        <w:rPr>
          <w:b w:val="0"/>
          <w:bCs w:val="0"/>
        </w:rPr>
        <w:t xml:space="preserve"> </w:t>
      </w:r>
      <w:r w:rsidR="00611A3F">
        <w:rPr>
          <w:b w:val="0"/>
          <w:bCs w:val="0"/>
        </w:rPr>
        <w:t xml:space="preserve">deutlich </w:t>
      </w:r>
      <w:r w:rsidRPr="007077E6">
        <w:rPr>
          <w:b w:val="0"/>
          <w:bCs w:val="0"/>
        </w:rPr>
        <w:t>beschleunigt.</w:t>
      </w:r>
    </w:p>
    <w:p w14:paraId="60A3A9A4" w14:textId="2152DCA1" w:rsidR="00EF1A48" w:rsidRPr="00EF1A48" w:rsidRDefault="007077E6" w:rsidP="00EF1A48">
      <w:pPr>
        <w:pStyle w:val="berschrift2"/>
        <w:spacing w:line="276" w:lineRule="auto"/>
        <w:rPr>
          <w:b w:val="0"/>
          <w:bCs w:val="0"/>
        </w:rPr>
      </w:pPr>
      <w:r w:rsidRPr="007077E6">
        <w:rPr>
          <w:b w:val="0"/>
          <w:bCs w:val="0"/>
        </w:rPr>
        <w:t xml:space="preserve">Im Partnerökosystem ergänzen </w:t>
      </w:r>
      <w:hyperlink r:id="rId10" w:history="1">
        <w:r w:rsidRPr="007077E6">
          <w:rPr>
            <w:rStyle w:val="Hyperlink"/>
            <w:color w:val="00684A"/>
          </w:rPr>
          <w:t>Galileo</w:t>
        </w:r>
      </w:hyperlink>
      <w:r w:rsidRPr="007077E6">
        <w:rPr>
          <w:b w:val="0"/>
          <w:bCs w:val="0"/>
        </w:rPr>
        <w:t xml:space="preserve"> die kontinuierliche Evaluation von Modellen und Anwendungen </w:t>
      </w:r>
      <w:r w:rsidR="00395E9C">
        <w:rPr>
          <w:b w:val="0"/>
          <w:bCs w:val="0"/>
        </w:rPr>
        <w:t xml:space="preserve">wie </w:t>
      </w:r>
      <w:hyperlink r:id="rId11" w:history="1">
        <w:r w:rsidRPr="007077E6">
          <w:rPr>
            <w:rStyle w:val="Hyperlink"/>
            <w:color w:val="00684A"/>
          </w:rPr>
          <w:t>Temporal</w:t>
        </w:r>
      </w:hyperlink>
      <w:r w:rsidRPr="007077E6">
        <w:rPr>
          <w:b w:val="0"/>
          <w:bCs w:val="0"/>
        </w:rPr>
        <w:t xml:space="preserve"> die Orchestrierung langlebiger, mehrstufiger Agentenprozesse. Mit </w:t>
      </w:r>
      <w:hyperlink r:id="rId12" w:history="1">
        <w:r w:rsidRPr="007077E6">
          <w:rPr>
            <w:rStyle w:val="Hyperlink"/>
            <w:color w:val="00684A"/>
          </w:rPr>
          <w:t>LangChain</w:t>
        </w:r>
      </w:hyperlink>
      <w:r w:rsidRPr="007077E6">
        <w:rPr>
          <w:b w:val="0"/>
          <w:bCs w:val="0"/>
        </w:rPr>
        <w:t xml:space="preserve">-Integrationen wie GraphRAG </w:t>
      </w:r>
      <w:r w:rsidR="00310451" w:rsidRPr="00310451">
        <w:rPr>
          <w:b w:val="0"/>
          <w:bCs w:val="0"/>
        </w:rPr>
        <w:t>und Sprachabfragen in MongoDB Atlas können KI-Agenten nachvollziehbarer begründen, wie sie zu bestimmten Ergebnissen kommen – ein wichtiger Schritt für Transparenz und Vertrauen.</w:t>
      </w:r>
    </w:p>
    <w:p w14:paraId="56E5AF38" w14:textId="617D4B8C" w:rsidR="0064558E" w:rsidRPr="00417BBB" w:rsidRDefault="00B82D1A" w:rsidP="0064558E">
      <w:pPr>
        <w:pStyle w:val="berschrift2"/>
        <w:spacing w:line="276" w:lineRule="auto"/>
        <w:rPr>
          <w:color w:val="00684A"/>
        </w:rPr>
      </w:pPr>
      <w:r>
        <w:rPr>
          <w:color w:val="00684A"/>
        </w:rPr>
        <w:t>Technische Hürden bei der KI-</w:t>
      </w:r>
      <w:r w:rsidRPr="003E2DAF">
        <w:rPr>
          <w:color w:val="00684A"/>
        </w:rPr>
        <w:t>Implementierung</w:t>
      </w:r>
      <w:r>
        <w:rPr>
          <w:color w:val="00684A"/>
        </w:rPr>
        <w:t xml:space="preserve"> in Unternehmen</w:t>
      </w:r>
    </w:p>
    <w:p w14:paraId="254A1602" w14:textId="610D9051" w:rsidR="006B0661" w:rsidRPr="006B0661" w:rsidRDefault="006B0661" w:rsidP="006B0661">
      <w:pPr>
        <w:spacing w:after="120"/>
        <w:rPr>
          <w:sz w:val="21"/>
          <w:szCs w:val="21"/>
        </w:rPr>
      </w:pPr>
      <w:r w:rsidRPr="006B0661">
        <w:rPr>
          <w:sz w:val="21"/>
          <w:szCs w:val="21"/>
        </w:rPr>
        <w:t xml:space="preserve">Mit den Erweiterungen adressiert MongoDB die Schwierigkeiten vieler Unternehmen und Entwickler, angesichts komplexer und heterogener KI-Infrastrukturen in geschäftskritischen Anwendungen die erforderliche Genauigkeit und Verlässlichkeit zu erreichen und wirtschaftlich zu skalieren. Laut einer </w:t>
      </w:r>
      <w:r>
        <w:rPr>
          <w:sz w:val="21"/>
          <w:szCs w:val="21"/>
        </w:rPr>
        <w:t xml:space="preserve">aktuellen </w:t>
      </w:r>
      <w:hyperlink r:id="rId13" w:history="1">
        <w:r w:rsidRPr="00617EA2">
          <w:rPr>
            <w:rStyle w:val="Hyperlink"/>
            <w:b/>
            <w:bCs/>
            <w:color w:val="00684A"/>
            <w:sz w:val="21"/>
            <w:szCs w:val="21"/>
          </w:rPr>
          <w:t>Gartner-Umfrage</w:t>
        </w:r>
      </w:hyperlink>
      <w:r w:rsidRPr="006B0661">
        <w:rPr>
          <w:sz w:val="21"/>
          <w:szCs w:val="21"/>
        </w:rPr>
        <w:t xml:space="preserve"> fühlen sich 68 Prozent der IT-</w:t>
      </w:r>
      <w:r>
        <w:rPr>
          <w:sz w:val="21"/>
          <w:szCs w:val="21"/>
        </w:rPr>
        <w:t>Entscheider</w:t>
      </w:r>
      <w:r w:rsidRPr="006B0661">
        <w:rPr>
          <w:sz w:val="21"/>
          <w:szCs w:val="21"/>
        </w:rPr>
        <w:t xml:space="preserve"> von der Geschwindigkeit neuer Gen-AI-Einführungen überfordert, 37 Prozent sehen ihre Gen-AI-Strategie im Wesentlichen von den Softwareanbietern ihrer Unternehmensanwendungen </w:t>
      </w:r>
      <w:r w:rsidR="00D42A11">
        <w:rPr>
          <w:sz w:val="21"/>
          <w:szCs w:val="21"/>
        </w:rPr>
        <w:t xml:space="preserve">(und deren Grenzen) </w:t>
      </w:r>
      <w:r w:rsidRPr="006B0661">
        <w:rPr>
          <w:sz w:val="21"/>
          <w:szCs w:val="21"/>
        </w:rPr>
        <w:t>bestimmt.</w:t>
      </w:r>
    </w:p>
    <w:p w14:paraId="24F3F838" w14:textId="4643326D" w:rsidR="00E27FD2" w:rsidRDefault="006B0661" w:rsidP="00704249">
      <w:pPr>
        <w:spacing w:after="120"/>
        <w:rPr>
          <w:sz w:val="21"/>
          <w:szCs w:val="21"/>
        </w:rPr>
      </w:pPr>
      <w:r w:rsidRPr="006B0661">
        <w:rPr>
          <w:sz w:val="21"/>
          <w:szCs w:val="21"/>
        </w:rPr>
        <w:lastRenderedPageBreak/>
        <w:t>„Die Qualität von Einbettungs- und Reranking-Modellen entscheidet, ob eine KI-Anwendung im produktiven Einsatz überzeugt. Wir entwickeln Modelle, die bessere Ergebnisse liefern, weniger kosten und einfach zu implementieren sind“, sagt Fred Roma, SVP Engineering bei MongoDB.</w:t>
      </w:r>
    </w:p>
    <w:p w14:paraId="4C85471B" w14:textId="77777777" w:rsidR="00D42A11" w:rsidRPr="00417BBB" w:rsidRDefault="00D42A11" w:rsidP="00D42A11">
      <w:pPr>
        <w:pStyle w:val="berschrift2"/>
        <w:spacing w:line="276" w:lineRule="auto"/>
        <w:rPr>
          <w:color w:val="00684A"/>
        </w:rPr>
      </w:pPr>
      <w:r w:rsidRPr="0064558E">
        <w:rPr>
          <w:color w:val="00684A"/>
        </w:rPr>
        <w:t xml:space="preserve">Einsatz in </w:t>
      </w:r>
      <w:r w:rsidRPr="00617EA2">
        <w:rPr>
          <w:color w:val="00684A"/>
        </w:rPr>
        <w:t>Unternehmen</w:t>
      </w:r>
    </w:p>
    <w:p w14:paraId="425A1EDA" w14:textId="2FB97372" w:rsidR="007A35D5" w:rsidRDefault="00273431" w:rsidP="00D42A11">
      <w:pPr>
        <w:spacing w:after="120"/>
        <w:rPr>
          <w:sz w:val="21"/>
          <w:szCs w:val="21"/>
        </w:rPr>
      </w:pPr>
      <w:r w:rsidRPr="00273431">
        <w:rPr>
          <w:sz w:val="21"/>
          <w:szCs w:val="21"/>
        </w:rPr>
        <w:t>Die</w:t>
      </w:r>
      <w:r>
        <w:rPr>
          <w:sz w:val="21"/>
          <w:szCs w:val="21"/>
        </w:rPr>
        <w:t xml:space="preserve"> neuen</w:t>
      </w:r>
      <w:r w:rsidRPr="00273431">
        <w:rPr>
          <w:sz w:val="21"/>
          <w:szCs w:val="21"/>
        </w:rPr>
        <w:t xml:space="preserve"> Funktionen sorgen für Zuspruch </w:t>
      </w:r>
      <w:r>
        <w:rPr>
          <w:sz w:val="21"/>
          <w:szCs w:val="21"/>
        </w:rPr>
        <w:t>bei</w:t>
      </w:r>
      <w:r w:rsidRPr="00273431">
        <w:rPr>
          <w:sz w:val="21"/>
          <w:szCs w:val="21"/>
        </w:rPr>
        <w:t xml:space="preserve"> Unternehmen, die KI bereits umfassend einsetzen</w:t>
      </w:r>
      <w:r>
        <w:rPr>
          <w:sz w:val="21"/>
          <w:szCs w:val="21"/>
        </w:rPr>
        <w:t xml:space="preserve">. </w:t>
      </w:r>
      <w:r w:rsidR="00D42A11" w:rsidRPr="0064558E">
        <w:rPr>
          <w:sz w:val="21"/>
          <w:szCs w:val="21"/>
        </w:rPr>
        <w:t xml:space="preserve">Unternehmen wie Vonage, LGU+ und die Financial Times sowie </w:t>
      </w:r>
      <w:r w:rsidR="00F97BAB">
        <w:rPr>
          <w:sz w:val="21"/>
          <w:szCs w:val="21"/>
        </w:rPr>
        <w:t>ca.</w:t>
      </w:r>
      <w:r w:rsidR="00D42A11" w:rsidRPr="0064558E">
        <w:rPr>
          <w:sz w:val="21"/>
          <w:szCs w:val="21"/>
        </w:rPr>
        <w:t xml:space="preserve"> 8.000 Start-ups – darunter Laurel und Mercor – </w:t>
      </w:r>
      <w:r w:rsidR="005A5822">
        <w:rPr>
          <w:sz w:val="21"/>
          <w:szCs w:val="21"/>
        </w:rPr>
        <w:t>haben sich allein in den letzten 18 Monaten für MongoDB Atlas entschieden</w:t>
      </w:r>
      <w:r w:rsidR="00D42A11">
        <w:rPr>
          <w:sz w:val="21"/>
          <w:szCs w:val="21"/>
        </w:rPr>
        <w:t>.</w:t>
      </w:r>
      <w:r w:rsidR="00D42A11" w:rsidRPr="0064558E">
        <w:rPr>
          <w:sz w:val="21"/>
          <w:szCs w:val="21"/>
        </w:rPr>
        <w:t xml:space="preserve"> </w:t>
      </w:r>
      <w:r w:rsidR="00D42A11">
        <w:rPr>
          <w:sz w:val="21"/>
          <w:szCs w:val="21"/>
        </w:rPr>
        <w:t xml:space="preserve">Ihre </w:t>
      </w:r>
      <w:r w:rsidR="00D42A11" w:rsidRPr="0064558E">
        <w:rPr>
          <w:sz w:val="21"/>
          <w:szCs w:val="21"/>
        </w:rPr>
        <w:t>Anwendungsfälle reichen von Zeiterfassung über semantische Suche bis zur talentbasierten Vermittlung.</w:t>
      </w:r>
      <w:r w:rsidR="00D42A11">
        <w:rPr>
          <w:sz w:val="21"/>
          <w:szCs w:val="21"/>
        </w:rPr>
        <w:t xml:space="preserve"> </w:t>
      </w:r>
    </w:p>
    <w:p w14:paraId="3005B452" w14:textId="5CE80D06" w:rsidR="00D42A11" w:rsidRPr="0064558E" w:rsidRDefault="00D42A11" w:rsidP="00D42A11">
      <w:pPr>
        <w:spacing w:after="120"/>
        <w:rPr>
          <w:sz w:val="21"/>
          <w:szCs w:val="21"/>
        </w:rPr>
      </w:pPr>
      <w:r w:rsidRPr="00271003">
        <w:rPr>
          <w:sz w:val="21"/>
          <w:szCs w:val="21"/>
        </w:rPr>
        <w:t>Andrew Davidson, SVP Products</w:t>
      </w:r>
      <w:r w:rsidR="00546525">
        <w:rPr>
          <w:sz w:val="21"/>
          <w:szCs w:val="21"/>
        </w:rPr>
        <w:t xml:space="preserve"> bei MongoDB</w:t>
      </w:r>
      <w:r>
        <w:rPr>
          <w:sz w:val="21"/>
          <w:szCs w:val="21"/>
        </w:rPr>
        <w:t>, sagt</w:t>
      </w:r>
      <w:r w:rsidRPr="00271003">
        <w:rPr>
          <w:sz w:val="21"/>
          <w:szCs w:val="21"/>
        </w:rPr>
        <w:t>: „</w:t>
      </w:r>
      <w:r w:rsidR="00233C7D">
        <w:rPr>
          <w:sz w:val="21"/>
          <w:szCs w:val="21"/>
        </w:rPr>
        <w:t>Die</w:t>
      </w:r>
      <w:r w:rsidR="00722187">
        <w:rPr>
          <w:sz w:val="21"/>
          <w:szCs w:val="21"/>
        </w:rPr>
        <w:t xml:space="preserve"> KI-</w:t>
      </w:r>
      <w:r w:rsidRPr="00271003">
        <w:rPr>
          <w:sz w:val="21"/>
          <w:szCs w:val="21"/>
        </w:rPr>
        <w:t xml:space="preserve">Anwendungen </w:t>
      </w:r>
      <w:r w:rsidR="00233C7D">
        <w:rPr>
          <w:sz w:val="21"/>
          <w:szCs w:val="21"/>
        </w:rPr>
        <w:t xml:space="preserve">unserer Kunden </w:t>
      </w:r>
      <w:r w:rsidRPr="00271003">
        <w:rPr>
          <w:sz w:val="21"/>
          <w:szCs w:val="21"/>
        </w:rPr>
        <w:t xml:space="preserve">benötigen </w:t>
      </w:r>
      <w:r>
        <w:rPr>
          <w:sz w:val="21"/>
          <w:szCs w:val="21"/>
        </w:rPr>
        <w:t>eine Datenbasis</w:t>
      </w:r>
      <w:r w:rsidRPr="00271003">
        <w:rPr>
          <w:sz w:val="21"/>
          <w:szCs w:val="21"/>
        </w:rPr>
        <w:t xml:space="preserve"> mit integrierter Vektorsuche und leistungsfähigen Modellen, um aus strukturierten und unstrukturierten Daten relevante Erkenntnisse zu gewinnen.“</w:t>
      </w:r>
      <w:r>
        <w:rPr>
          <w:sz w:val="21"/>
          <w:szCs w:val="21"/>
        </w:rPr>
        <w:t xml:space="preserve"> </w:t>
      </w:r>
    </w:p>
    <w:p w14:paraId="173AF993" w14:textId="2FBA6798" w:rsidR="00D42A11" w:rsidRDefault="00D42A11" w:rsidP="00704249">
      <w:pPr>
        <w:spacing w:after="120"/>
        <w:rPr>
          <w:sz w:val="21"/>
          <w:szCs w:val="21"/>
        </w:rPr>
      </w:pPr>
      <w:r w:rsidRPr="0064558E">
        <w:rPr>
          <w:sz w:val="21"/>
          <w:szCs w:val="21"/>
        </w:rPr>
        <w:t>Parallel wächst die Entwicklerbasis: Monatlich registrieren sich über 2</w:t>
      </w:r>
      <w:r w:rsidR="002847F6">
        <w:rPr>
          <w:sz w:val="21"/>
          <w:szCs w:val="21"/>
        </w:rPr>
        <w:t>00</w:t>
      </w:r>
      <w:r w:rsidRPr="0064558E">
        <w:rPr>
          <w:sz w:val="21"/>
          <w:szCs w:val="21"/>
        </w:rPr>
        <w:t xml:space="preserve">.000 neue Nutzer für </w:t>
      </w:r>
      <w:r>
        <w:rPr>
          <w:sz w:val="21"/>
          <w:szCs w:val="21"/>
        </w:rPr>
        <w:t>MongoDB</w:t>
      </w:r>
      <w:r w:rsidRPr="0064558E">
        <w:rPr>
          <w:sz w:val="21"/>
          <w:szCs w:val="21"/>
        </w:rPr>
        <w:t xml:space="preserve"> Atlas. Die Kombination aus Datenplattform und </w:t>
      </w:r>
      <w:r w:rsidR="007A35D5">
        <w:rPr>
          <w:sz w:val="21"/>
          <w:szCs w:val="21"/>
        </w:rPr>
        <w:t>KI-</w:t>
      </w:r>
      <w:r w:rsidRPr="0064558E">
        <w:rPr>
          <w:sz w:val="21"/>
          <w:szCs w:val="21"/>
        </w:rPr>
        <w:t>Modellen zielt darauf, Proof-of-Concepts schneller in den produktiven Betrieb zu überführen</w:t>
      </w:r>
      <w:r>
        <w:rPr>
          <w:sz w:val="21"/>
          <w:szCs w:val="21"/>
        </w:rPr>
        <w:t>.</w:t>
      </w:r>
      <w:r w:rsidR="00F47068">
        <w:rPr>
          <w:sz w:val="21"/>
          <w:szCs w:val="21"/>
        </w:rPr>
        <w:t xml:space="preserve"> </w:t>
      </w:r>
      <w:r w:rsidR="00F47068" w:rsidRPr="00F47068">
        <w:rPr>
          <w:sz w:val="21"/>
          <w:szCs w:val="21"/>
        </w:rPr>
        <w:t xml:space="preserve">Mit den neuen Funktionen und Partnerintegrationen </w:t>
      </w:r>
      <w:r w:rsidR="00F47068">
        <w:rPr>
          <w:sz w:val="21"/>
          <w:szCs w:val="21"/>
        </w:rPr>
        <w:t>bietet</w:t>
      </w:r>
      <w:r w:rsidR="00F47068" w:rsidRPr="00F47068">
        <w:rPr>
          <w:sz w:val="21"/>
          <w:szCs w:val="21"/>
        </w:rPr>
        <w:t xml:space="preserve"> MongoDB Unternehmen </w:t>
      </w:r>
      <w:r w:rsidR="00F47068">
        <w:rPr>
          <w:sz w:val="21"/>
          <w:szCs w:val="21"/>
        </w:rPr>
        <w:t>eine verbesser</w:t>
      </w:r>
      <w:r w:rsidR="00EF4CF5">
        <w:rPr>
          <w:sz w:val="21"/>
          <w:szCs w:val="21"/>
        </w:rPr>
        <w:t>te und praxisnahe Grundlage</w:t>
      </w:r>
      <w:r w:rsidR="00F47068" w:rsidRPr="00F47068">
        <w:rPr>
          <w:sz w:val="21"/>
          <w:szCs w:val="21"/>
        </w:rPr>
        <w:t>, um KI-Anwendungen schneller, zuverlässiger und in größerem Maßstab produktiv zu machen.</w:t>
      </w:r>
      <w:r>
        <w:rPr>
          <w:sz w:val="21"/>
          <w:szCs w:val="21"/>
        </w:rPr>
        <w:t xml:space="preserve"> </w:t>
      </w:r>
    </w:p>
    <w:p w14:paraId="5D7EA7CC" w14:textId="7B6D3E53" w:rsidR="00EF1A48" w:rsidRPr="00417BBB" w:rsidRDefault="00EF1A48" w:rsidP="00EF1A48">
      <w:pPr>
        <w:pStyle w:val="berschrift2"/>
        <w:spacing w:line="276" w:lineRule="auto"/>
        <w:rPr>
          <w:color w:val="00684A"/>
        </w:rPr>
      </w:pPr>
      <w:r>
        <w:rPr>
          <w:color w:val="00684A"/>
        </w:rPr>
        <w:t>Partner-Stimmen zur Kooperation</w:t>
      </w:r>
    </w:p>
    <w:p w14:paraId="6D478B65" w14:textId="0B493A90" w:rsidR="00EF1A48" w:rsidRPr="00197FC9" w:rsidRDefault="00197FC9" w:rsidP="00704249">
      <w:pPr>
        <w:spacing w:after="120"/>
        <w:rPr>
          <w:sz w:val="21"/>
          <w:szCs w:val="21"/>
        </w:rPr>
      </w:pPr>
      <w:r w:rsidRPr="00197FC9">
        <w:rPr>
          <w:sz w:val="21"/>
          <w:szCs w:val="21"/>
        </w:rPr>
        <w:t>„Durch den Beitritt zum MongoDB-KI-Ökosystem können wir unsere Kunden dabei unterstützen, vertrauenswürdige KI-Anwendungen schneller und reibungsloser bereitzustellen“, sagt Vikram Chatterji, CEO und Mitgründer von Galileo. Maxim Fateev, CTO von Temporal, unterstreicht die Bedeutung der Zusammenarbeit: „Mit MongoDB helfen wir Entwicklern, ausfallsichere und horizontal skalierbare KI-Systeme zu orchestrieren, die höchsten Anforderungen standhalten.“ Harrison Chase, CEO und Mitgründer von LangChain, ergänzt: „Dank Integrationen wie GraphRAG und natürlicher Sprachabfrage mit MongoDB können Entwickler komplexe KI-Agenten auf einer relevanten und vertrauenswürdigen Datenbasis aufbauen.“</w:t>
      </w:r>
    </w:p>
    <w:p w14:paraId="79985FCD" w14:textId="1DC9091D" w:rsidR="00A76958" w:rsidRPr="00172F83" w:rsidRDefault="000756FC" w:rsidP="00704249">
      <w:pPr>
        <w:spacing w:after="120"/>
        <w:rPr>
          <w:sz w:val="21"/>
          <w:szCs w:val="21"/>
        </w:rPr>
      </w:pPr>
      <w:r w:rsidRPr="00172F83">
        <w:rPr>
          <w:sz w:val="21"/>
          <w:szCs w:val="21"/>
        </w:rPr>
        <w:t>_____________________________________________________________________________</w:t>
      </w:r>
    </w:p>
    <w:p w14:paraId="480588FF" w14:textId="77777777" w:rsidR="00993D33" w:rsidRPr="00172F83" w:rsidRDefault="00993D33" w:rsidP="00704249">
      <w:pPr>
        <w:spacing w:before="240" w:after="120"/>
        <w:rPr>
          <w:b/>
          <w:sz w:val="17"/>
          <w:szCs w:val="17"/>
        </w:rPr>
      </w:pPr>
      <w:r w:rsidRPr="00172F83">
        <w:rPr>
          <w:b/>
          <w:sz w:val="17"/>
          <w:szCs w:val="17"/>
        </w:rPr>
        <w:t>Über die MongoDB Entwickler-Datenplattform</w:t>
      </w:r>
    </w:p>
    <w:p w14:paraId="28C92925" w14:textId="1A06DEEA" w:rsidR="00993D33" w:rsidRPr="00D167DB" w:rsidRDefault="00993D33" w:rsidP="00704249">
      <w:pPr>
        <w:spacing w:before="240" w:after="120"/>
        <w:rPr>
          <w:sz w:val="17"/>
          <w:szCs w:val="17"/>
        </w:rPr>
      </w:pPr>
      <w:r w:rsidRPr="00172F83">
        <w:rPr>
          <w:sz w:val="17"/>
          <w:szCs w:val="17"/>
        </w:rPr>
        <w:t xml:space="preserve">MongoDB Atlas ist die führende Multi-Cloud-Datenplattform für Entwickler, die die Entwicklung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 Weitere Informationen und erste Schritte finden Sie unter </w:t>
      </w:r>
      <w:hyperlink r:id="rId14" w:history="1">
        <w:r w:rsidRPr="00172F83">
          <w:rPr>
            <w:rStyle w:val="Hyperlink"/>
            <w:b/>
            <w:bCs/>
            <w:color w:val="00684A"/>
            <w:sz w:val="17"/>
            <w:szCs w:val="17"/>
          </w:rPr>
          <w:t>mongodb.com/atlas</w:t>
        </w:r>
      </w:hyperlink>
      <w:r w:rsidRPr="00172F83">
        <w:rPr>
          <w:sz w:val="17"/>
          <w:szCs w:val="17"/>
        </w:rPr>
        <w:t>.</w:t>
      </w:r>
    </w:p>
    <w:p w14:paraId="71349996" w14:textId="77777777" w:rsidR="006A4F55" w:rsidRDefault="00993D33" w:rsidP="00704249">
      <w:pPr>
        <w:spacing w:before="240" w:after="120"/>
        <w:rPr>
          <w:b/>
          <w:sz w:val="17"/>
          <w:szCs w:val="17"/>
        </w:rPr>
      </w:pPr>
      <w:r w:rsidRPr="00172F83">
        <w:rPr>
          <w:b/>
          <w:sz w:val="17"/>
          <w:szCs w:val="17"/>
        </w:rPr>
        <w:t>Über MongoDB</w:t>
      </w:r>
    </w:p>
    <w:p w14:paraId="483C2C3C" w14:textId="096E8D6F" w:rsidR="00993D33" w:rsidRPr="00172F83" w:rsidRDefault="00993D33" w:rsidP="00704249">
      <w:pPr>
        <w:spacing w:before="240" w:after="120"/>
        <w:rPr>
          <w:b/>
          <w:sz w:val="17"/>
          <w:szCs w:val="17"/>
        </w:rPr>
      </w:pPr>
      <w:r w:rsidRPr="00172F83">
        <w:rPr>
          <w:sz w:val="17"/>
          <w:szCs w:val="17"/>
        </w:rPr>
        <w:t xml:space="preserve">MongoDB mit Hauptsitz in New York hat es sich zur Aufgabe gemacht, Innovatoren das Potenzial von Software und Daten zu erschließen und sie so in die Lage zu versetzen, ganze Branchen zu schaffen oder zu transformieren. Die Entwickler Datenplattform von MongoDB wurde von Entwicklern für Entwickler gemacht. Sie verbindet eine Datenbank mit einem integrierten Set zugehöriger Services, die Entwicklungsteams in die Lage versetzen, die wachsenden Anforderungen für die große Vielfalt moderner Anwendungen zu erfüllen und dabei von einer einheitlichen und konsistenten Benutzererfahrung zu profitieren. MongoDB hat heute Zehntausende von Kunden in über 100 Ländern. Die MongoDB Datenbankplattform wurde seit 2007 hunderte Millionen Mal heruntergeladen, und Millionen von Entwicklern wurden seither in Kursen der MongoDB University in ihrer Nutzung geschult. Weitere Informationen finden Sie unter </w:t>
      </w:r>
      <w:hyperlink r:id="rId15" w:history="1">
        <w:r w:rsidRPr="00172F83">
          <w:rPr>
            <w:rStyle w:val="Hyperlink"/>
            <w:b/>
            <w:bCs/>
            <w:color w:val="00684A"/>
            <w:sz w:val="17"/>
            <w:szCs w:val="17"/>
          </w:rPr>
          <w:t>mongodb.com</w:t>
        </w:r>
      </w:hyperlink>
      <w:r w:rsidRPr="00172F83">
        <w:rPr>
          <w:sz w:val="17"/>
          <w:szCs w:val="17"/>
        </w:rPr>
        <w:t>.</w:t>
      </w:r>
    </w:p>
    <w:p w14:paraId="4779D1B0" w14:textId="77777777" w:rsidR="00993D33" w:rsidRPr="00172F83" w:rsidRDefault="00993D33" w:rsidP="00704249">
      <w:pPr>
        <w:spacing w:before="240" w:after="120"/>
        <w:rPr>
          <w:sz w:val="17"/>
          <w:szCs w:val="17"/>
        </w:rPr>
      </w:pPr>
      <w:r w:rsidRPr="00172F83">
        <w:rPr>
          <w:b/>
          <w:sz w:val="17"/>
          <w:szCs w:val="17"/>
        </w:rPr>
        <w:lastRenderedPageBreak/>
        <w:t>Medienkontakt</w:t>
      </w:r>
      <w:r w:rsidRPr="00172F83">
        <w:rPr>
          <w:sz w:val="17"/>
          <w:szCs w:val="17"/>
        </w:rPr>
        <w:br/>
        <w:t>MongoDB</w:t>
      </w:r>
      <w:r w:rsidRPr="00172F83">
        <w:rPr>
          <w:sz w:val="17"/>
          <w:szCs w:val="17"/>
        </w:rPr>
        <w:br/>
      </w:r>
      <w:hyperlink r:id="rId16" w:history="1">
        <w:r w:rsidRPr="00172F83">
          <w:rPr>
            <w:rStyle w:val="Hyperlink"/>
            <w:b/>
            <w:bCs/>
            <w:color w:val="00684A"/>
            <w:sz w:val="17"/>
            <w:szCs w:val="17"/>
          </w:rPr>
          <w:t>press@mongodb.com</w:t>
        </w:r>
      </w:hyperlink>
    </w:p>
    <w:p w14:paraId="544F06E9" w14:textId="2C49C70F" w:rsidR="00A76958" w:rsidRPr="00D167DB" w:rsidRDefault="00993D33" w:rsidP="00704249">
      <w:pPr>
        <w:spacing w:before="240" w:after="120"/>
        <w:rPr>
          <w:b/>
          <w:sz w:val="17"/>
          <w:szCs w:val="17"/>
        </w:rPr>
      </w:pPr>
      <w:r w:rsidRPr="00172F83">
        <w:rPr>
          <w:b/>
          <w:sz w:val="17"/>
          <w:szCs w:val="17"/>
        </w:rPr>
        <w:t>Medienkontakt Deutschland</w:t>
      </w:r>
      <w:r w:rsidR="00D167DB">
        <w:rPr>
          <w:b/>
          <w:sz w:val="17"/>
          <w:szCs w:val="17"/>
        </w:rPr>
        <w:br/>
      </w:r>
      <w:r w:rsidRPr="00172F83">
        <w:rPr>
          <w:sz w:val="17"/>
          <w:szCs w:val="17"/>
        </w:rPr>
        <w:t>Franziska Kast</w:t>
      </w:r>
      <w:r w:rsidR="00D167DB">
        <w:rPr>
          <w:b/>
          <w:sz w:val="17"/>
          <w:szCs w:val="17"/>
        </w:rPr>
        <w:br/>
      </w:r>
      <w:r w:rsidRPr="00172F83">
        <w:rPr>
          <w:sz w:val="17"/>
          <w:szCs w:val="17"/>
        </w:rPr>
        <w:t>Weber Shandwick</w:t>
      </w:r>
      <w:r w:rsidR="00D167DB">
        <w:rPr>
          <w:b/>
          <w:sz w:val="17"/>
          <w:szCs w:val="17"/>
        </w:rPr>
        <w:br/>
      </w:r>
      <w:hyperlink r:id="rId17" w:history="1">
        <w:r w:rsidR="00D167DB" w:rsidRPr="00F64C1E">
          <w:rPr>
            <w:rStyle w:val="Hyperlink"/>
            <w:b/>
            <w:bCs/>
            <w:color w:val="00684A"/>
            <w:sz w:val="17"/>
            <w:szCs w:val="17"/>
          </w:rPr>
          <w:t>FKast@webershandwick.com</w:t>
        </w:r>
      </w:hyperlink>
    </w:p>
    <w:p w14:paraId="59EA297E" w14:textId="77777777" w:rsidR="00417BBB" w:rsidRPr="00982F51" w:rsidRDefault="00417BBB" w:rsidP="00704249">
      <w:pPr>
        <w:spacing w:before="240" w:after="120"/>
        <w:rPr>
          <w:b/>
          <w:bCs/>
          <w:sz w:val="17"/>
          <w:szCs w:val="17"/>
        </w:rPr>
      </w:pPr>
    </w:p>
    <w:sectPr w:rsidR="00417BBB" w:rsidRPr="00982F51">
      <w:headerReference w:type="default" r:id="rId1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C633" w14:textId="77777777" w:rsidR="00B87210" w:rsidRDefault="00B87210">
      <w:pPr>
        <w:spacing w:line="240" w:lineRule="auto"/>
      </w:pPr>
      <w:r>
        <w:separator/>
      </w:r>
    </w:p>
  </w:endnote>
  <w:endnote w:type="continuationSeparator" w:id="0">
    <w:p w14:paraId="783EA456" w14:textId="77777777" w:rsidR="00B87210" w:rsidRDefault="00B87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E0BB4" w14:textId="77777777" w:rsidR="00B87210" w:rsidRDefault="00B87210">
      <w:pPr>
        <w:spacing w:line="240" w:lineRule="auto"/>
      </w:pPr>
      <w:r>
        <w:separator/>
      </w:r>
    </w:p>
  </w:footnote>
  <w:footnote w:type="continuationSeparator" w:id="0">
    <w:p w14:paraId="39260CF9" w14:textId="77777777" w:rsidR="00B87210" w:rsidRDefault="00B87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C03E" w14:textId="77777777" w:rsidR="00A76958" w:rsidRDefault="0021007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7FED491E" wp14:editId="4D1B0380">
          <wp:extent cx="2795334" cy="704996"/>
          <wp:effectExtent l="0" t="0" r="0" b="0"/>
          <wp:docPr id="765869763" name="image1.png" descr="Ein Bild, das Schrift, Grafiken,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Grafikdesign, Design enthält.&#10;&#10;Automatisch generierte Beschreibung"/>
                  <pic:cNvPicPr preferRelativeResize="0"/>
                </pic:nvPicPr>
                <pic:blipFill>
                  <a:blip r:embed="rId1"/>
                  <a:srcRect/>
                  <a:stretch>
                    <a:fillRect/>
                  </a:stretch>
                </pic:blipFill>
                <pic:spPr>
                  <a:xfrm>
                    <a:off x="0" y="0"/>
                    <a:ext cx="2795334" cy="704996"/>
                  </a:xfrm>
                  <a:prstGeom prst="rect">
                    <a:avLst/>
                  </a:prstGeom>
                  <a:ln/>
                </pic:spPr>
              </pic:pic>
            </a:graphicData>
          </a:graphic>
        </wp:inline>
      </w:drawing>
    </w:r>
  </w:p>
  <w:p w14:paraId="3F58C6B1" w14:textId="77777777" w:rsidR="00A76958" w:rsidRDefault="00A7695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E23"/>
    <w:multiLevelType w:val="hybridMultilevel"/>
    <w:tmpl w:val="9B5A74A2"/>
    <w:lvl w:ilvl="0" w:tplc="04070001">
      <w:start w:val="1"/>
      <w:numFmt w:val="bullet"/>
      <w:lvlText w:val=""/>
      <w:lvlJc w:val="left"/>
      <w:pPr>
        <w:ind w:left="3195" w:hanging="360"/>
      </w:pPr>
      <w:rPr>
        <w:rFonts w:ascii="Symbol" w:hAnsi="Symbo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15:restartNumberingAfterBreak="0">
    <w:nsid w:val="12086B66"/>
    <w:multiLevelType w:val="multilevel"/>
    <w:tmpl w:val="0DE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476B"/>
    <w:multiLevelType w:val="hybridMultilevel"/>
    <w:tmpl w:val="3F5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C92F05"/>
    <w:multiLevelType w:val="hybridMultilevel"/>
    <w:tmpl w:val="38A0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3185E"/>
    <w:multiLevelType w:val="multilevel"/>
    <w:tmpl w:val="2D66F0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0363219"/>
    <w:multiLevelType w:val="hybridMultilevel"/>
    <w:tmpl w:val="4DF4D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E43246"/>
    <w:multiLevelType w:val="multilevel"/>
    <w:tmpl w:val="EB0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D2EEA"/>
    <w:multiLevelType w:val="hybridMultilevel"/>
    <w:tmpl w:val="E21C085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05189F"/>
    <w:multiLevelType w:val="hybridMultilevel"/>
    <w:tmpl w:val="791CC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6F371F"/>
    <w:multiLevelType w:val="hybridMultilevel"/>
    <w:tmpl w:val="A1060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DC7AFB"/>
    <w:multiLevelType w:val="multilevel"/>
    <w:tmpl w:val="9758A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6C5FE9"/>
    <w:multiLevelType w:val="multilevel"/>
    <w:tmpl w:val="90AC79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2C54609"/>
    <w:multiLevelType w:val="hybridMultilevel"/>
    <w:tmpl w:val="35DC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612469"/>
    <w:multiLevelType w:val="multilevel"/>
    <w:tmpl w:val="0F1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D50669"/>
    <w:multiLevelType w:val="hybridMultilevel"/>
    <w:tmpl w:val="2DD0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115FE"/>
    <w:multiLevelType w:val="hybridMultilevel"/>
    <w:tmpl w:val="F55C8BCA"/>
    <w:lvl w:ilvl="0" w:tplc="983229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8800AB"/>
    <w:multiLevelType w:val="multilevel"/>
    <w:tmpl w:val="BD223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80615178">
    <w:abstractNumId w:val="11"/>
  </w:num>
  <w:num w:numId="2" w16cid:durableId="621350507">
    <w:abstractNumId w:val="4"/>
  </w:num>
  <w:num w:numId="3" w16cid:durableId="986327426">
    <w:abstractNumId w:val="10"/>
  </w:num>
  <w:num w:numId="4" w16cid:durableId="249435001">
    <w:abstractNumId w:val="13"/>
  </w:num>
  <w:num w:numId="5" w16cid:durableId="1089084694">
    <w:abstractNumId w:val="16"/>
  </w:num>
  <w:num w:numId="6" w16cid:durableId="33385526">
    <w:abstractNumId w:val="5"/>
  </w:num>
  <w:num w:numId="7" w16cid:durableId="1623608791">
    <w:abstractNumId w:val="12"/>
  </w:num>
  <w:num w:numId="8" w16cid:durableId="658458712">
    <w:abstractNumId w:val="0"/>
  </w:num>
  <w:num w:numId="9" w16cid:durableId="1595092943">
    <w:abstractNumId w:val="8"/>
  </w:num>
  <w:num w:numId="10" w16cid:durableId="988557522">
    <w:abstractNumId w:val="3"/>
  </w:num>
  <w:num w:numId="11" w16cid:durableId="1158230996">
    <w:abstractNumId w:val="2"/>
  </w:num>
  <w:num w:numId="12" w16cid:durableId="1872109308">
    <w:abstractNumId w:val="9"/>
  </w:num>
  <w:num w:numId="13" w16cid:durableId="1639535593">
    <w:abstractNumId w:val="15"/>
  </w:num>
  <w:num w:numId="14" w16cid:durableId="1742022974">
    <w:abstractNumId w:val="14"/>
  </w:num>
  <w:num w:numId="15" w16cid:durableId="358094341">
    <w:abstractNumId w:val="7"/>
  </w:num>
  <w:num w:numId="16" w16cid:durableId="694694130">
    <w:abstractNumId w:val="6"/>
  </w:num>
  <w:num w:numId="17" w16cid:durableId="8500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8"/>
    <w:rsid w:val="00002927"/>
    <w:rsid w:val="000031FD"/>
    <w:rsid w:val="00010403"/>
    <w:rsid w:val="0001404B"/>
    <w:rsid w:val="00021AFC"/>
    <w:rsid w:val="00035FF0"/>
    <w:rsid w:val="00036DB1"/>
    <w:rsid w:val="0004237C"/>
    <w:rsid w:val="0006249E"/>
    <w:rsid w:val="00063A36"/>
    <w:rsid w:val="000668CF"/>
    <w:rsid w:val="00073F5B"/>
    <w:rsid w:val="000756FC"/>
    <w:rsid w:val="000930A5"/>
    <w:rsid w:val="00097383"/>
    <w:rsid w:val="000C1769"/>
    <w:rsid w:val="000F1018"/>
    <w:rsid w:val="000F107B"/>
    <w:rsid w:val="000F26C5"/>
    <w:rsid w:val="001050DB"/>
    <w:rsid w:val="00105A90"/>
    <w:rsid w:val="0011248E"/>
    <w:rsid w:val="001124F9"/>
    <w:rsid w:val="00116B21"/>
    <w:rsid w:val="00127BE6"/>
    <w:rsid w:val="00172F83"/>
    <w:rsid w:val="00174895"/>
    <w:rsid w:val="00195FD7"/>
    <w:rsid w:val="00197FC9"/>
    <w:rsid w:val="001A23A1"/>
    <w:rsid w:val="001A471F"/>
    <w:rsid w:val="001A5A2C"/>
    <w:rsid w:val="001B659C"/>
    <w:rsid w:val="001D42E0"/>
    <w:rsid w:val="001E604C"/>
    <w:rsid w:val="001F1FB9"/>
    <w:rsid w:val="001F50CC"/>
    <w:rsid w:val="00203AFD"/>
    <w:rsid w:val="0021007D"/>
    <w:rsid w:val="00233C7D"/>
    <w:rsid w:val="00271003"/>
    <w:rsid w:val="00273431"/>
    <w:rsid w:val="0027389E"/>
    <w:rsid w:val="00282074"/>
    <w:rsid w:val="002847F6"/>
    <w:rsid w:val="0028629C"/>
    <w:rsid w:val="002914A7"/>
    <w:rsid w:val="002B2C02"/>
    <w:rsid w:val="002D42CF"/>
    <w:rsid w:val="002D6CCF"/>
    <w:rsid w:val="002E61B9"/>
    <w:rsid w:val="002E71FE"/>
    <w:rsid w:val="00310451"/>
    <w:rsid w:val="003633E5"/>
    <w:rsid w:val="003814AC"/>
    <w:rsid w:val="00395E9C"/>
    <w:rsid w:val="003A1B2B"/>
    <w:rsid w:val="003C05AE"/>
    <w:rsid w:val="003C53DC"/>
    <w:rsid w:val="003D1A53"/>
    <w:rsid w:val="003D2826"/>
    <w:rsid w:val="003E1556"/>
    <w:rsid w:val="003E2DAF"/>
    <w:rsid w:val="003E4AE6"/>
    <w:rsid w:val="0040143E"/>
    <w:rsid w:val="004107F0"/>
    <w:rsid w:val="00417BBB"/>
    <w:rsid w:val="00421598"/>
    <w:rsid w:val="00442089"/>
    <w:rsid w:val="0045137E"/>
    <w:rsid w:val="00453095"/>
    <w:rsid w:val="00465168"/>
    <w:rsid w:val="0047132A"/>
    <w:rsid w:val="00476FC3"/>
    <w:rsid w:val="004907B4"/>
    <w:rsid w:val="00495414"/>
    <w:rsid w:val="004B0D5C"/>
    <w:rsid w:val="004B7816"/>
    <w:rsid w:val="004D5D4A"/>
    <w:rsid w:val="004D5E85"/>
    <w:rsid w:val="004E6A03"/>
    <w:rsid w:val="004E7F78"/>
    <w:rsid w:val="004F0CF7"/>
    <w:rsid w:val="00512C53"/>
    <w:rsid w:val="00536F3B"/>
    <w:rsid w:val="00546525"/>
    <w:rsid w:val="00562DF2"/>
    <w:rsid w:val="0057531F"/>
    <w:rsid w:val="005915EC"/>
    <w:rsid w:val="005A04D3"/>
    <w:rsid w:val="005A2D9E"/>
    <w:rsid w:val="005A4C5C"/>
    <w:rsid w:val="005A5822"/>
    <w:rsid w:val="005B3D4D"/>
    <w:rsid w:val="005C1838"/>
    <w:rsid w:val="005E2DCE"/>
    <w:rsid w:val="005F455E"/>
    <w:rsid w:val="00601675"/>
    <w:rsid w:val="00602976"/>
    <w:rsid w:val="00607956"/>
    <w:rsid w:val="0061069D"/>
    <w:rsid w:val="00611A3F"/>
    <w:rsid w:val="00617CFB"/>
    <w:rsid w:val="00617EA2"/>
    <w:rsid w:val="006364D2"/>
    <w:rsid w:val="0064558E"/>
    <w:rsid w:val="0065565A"/>
    <w:rsid w:val="00662C0A"/>
    <w:rsid w:val="00671E8C"/>
    <w:rsid w:val="00683616"/>
    <w:rsid w:val="00683AFA"/>
    <w:rsid w:val="00684C69"/>
    <w:rsid w:val="00687B3F"/>
    <w:rsid w:val="006A22AA"/>
    <w:rsid w:val="006A22DD"/>
    <w:rsid w:val="006A4F55"/>
    <w:rsid w:val="006B0661"/>
    <w:rsid w:val="006B767E"/>
    <w:rsid w:val="006D2B78"/>
    <w:rsid w:val="006D3F62"/>
    <w:rsid w:val="00704249"/>
    <w:rsid w:val="007077E6"/>
    <w:rsid w:val="00722187"/>
    <w:rsid w:val="007305AA"/>
    <w:rsid w:val="007313D9"/>
    <w:rsid w:val="0073195E"/>
    <w:rsid w:val="0074132B"/>
    <w:rsid w:val="007458A9"/>
    <w:rsid w:val="0076631E"/>
    <w:rsid w:val="00766906"/>
    <w:rsid w:val="00766B58"/>
    <w:rsid w:val="007A090F"/>
    <w:rsid w:val="007A35D5"/>
    <w:rsid w:val="007A7802"/>
    <w:rsid w:val="007C380A"/>
    <w:rsid w:val="007D35BF"/>
    <w:rsid w:val="008036F0"/>
    <w:rsid w:val="008309EF"/>
    <w:rsid w:val="0088659A"/>
    <w:rsid w:val="00890F28"/>
    <w:rsid w:val="008A0398"/>
    <w:rsid w:val="008C0C83"/>
    <w:rsid w:val="008D1F99"/>
    <w:rsid w:val="008E0A97"/>
    <w:rsid w:val="00905C52"/>
    <w:rsid w:val="00920125"/>
    <w:rsid w:val="00937829"/>
    <w:rsid w:val="0096308F"/>
    <w:rsid w:val="00963410"/>
    <w:rsid w:val="0096455A"/>
    <w:rsid w:val="00971080"/>
    <w:rsid w:val="0097335B"/>
    <w:rsid w:val="00982F51"/>
    <w:rsid w:val="00993D33"/>
    <w:rsid w:val="00997392"/>
    <w:rsid w:val="009B7906"/>
    <w:rsid w:val="009F4572"/>
    <w:rsid w:val="00A52BD6"/>
    <w:rsid w:val="00A62492"/>
    <w:rsid w:val="00A63026"/>
    <w:rsid w:val="00A717EE"/>
    <w:rsid w:val="00A76958"/>
    <w:rsid w:val="00A81CA6"/>
    <w:rsid w:val="00AA0BF4"/>
    <w:rsid w:val="00AA3B6C"/>
    <w:rsid w:val="00AA6E95"/>
    <w:rsid w:val="00AC710A"/>
    <w:rsid w:val="00AD2213"/>
    <w:rsid w:val="00AE3CEF"/>
    <w:rsid w:val="00AF5AD1"/>
    <w:rsid w:val="00B016EC"/>
    <w:rsid w:val="00B136F7"/>
    <w:rsid w:val="00B248CD"/>
    <w:rsid w:val="00B27041"/>
    <w:rsid w:val="00B35031"/>
    <w:rsid w:val="00B37716"/>
    <w:rsid w:val="00B55631"/>
    <w:rsid w:val="00B60C62"/>
    <w:rsid w:val="00B72231"/>
    <w:rsid w:val="00B733D7"/>
    <w:rsid w:val="00B82D1A"/>
    <w:rsid w:val="00B86E2B"/>
    <w:rsid w:val="00B87210"/>
    <w:rsid w:val="00BA0CD6"/>
    <w:rsid w:val="00BA5ACF"/>
    <w:rsid w:val="00BA5C01"/>
    <w:rsid w:val="00BB34A1"/>
    <w:rsid w:val="00BB434E"/>
    <w:rsid w:val="00BC4B42"/>
    <w:rsid w:val="00BD0815"/>
    <w:rsid w:val="00BF5D2E"/>
    <w:rsid w:val="00C07FFC"/>
    <w:rsid w:val="00C12675"/>
    <w:rsid w:val="00C25AA7"/>
    <w:rsid w:val="00C45B47"/>
    <w:rsid w:val="00C84496"/>
    <w:rsid w:val="00C86BD6"/>
    <w:rsid w:val="00CC3D5A"/>
    <w:rsid w:val="00CC779B"/>
    <w:rsid w:val="00CD30E7"/>
    <w:rsid w:val="00CF5C63"/>
    <w:rsid w:val="00D127E9"/>
    <w:rsid w:val="00D143FF"/>
    <w:rsid w:val="00D167DB"/>
    <w:rsid w:val="00D42A11"/>
    <w:rsid w:val="00D430C6"/>
    <w:rsid w:val="00D4761B"/>
    <w:rsid w:val="00D47EA5"/>
    <w:rsid w:val="00D75BF1"/>
    <w:rsid w:val="00DB0067"/>
    <w:rsid w:val="00DC1E19"/>
    <w:rsid w:val="00DC3678"/>
    <w:rsid w:val="00DC5B97"/>
    <w:rsid w:val="00DC7A2C"/>
    <w:rsid w:val="00DE4EE0"/>
    <w:rsid w:val="00DF11CD"/>
    <w:rsid w:val="00DF5BDB"/>
    <w:rsid w:val="00E1166E"/>
    <w:rsid w:val="00E11ABF"/>
    <w:rsid w:val="00E23079"/>
    <w:rsid w:val="00E27FD2"/>
    <w:rsid w:val="00E33C65"/>
    <w:rsid w:val="00E86F7A"/>
    <w:rsid w:val="00E87F07"/>
    <w:rsid w:val="00E95179"/>
    <w:rsid w:val="00E96219"/>
    <w:rsid w:val="00E97226"/>
    <w:rsid w:val="00EA5C2F"/>
    <w:rsid w:val="00EA7237"/>
    <w:rsid w:val="00EB5D90"/>
    <w:rsid w:val="00ED480F"/>
    <w:rsid w:val="00EF1A48"/>
    <w:rsid w:val="00EF1DD5"/>
    <w:rsid w:val="00EF4CF5"/>
    <w:rsid w:val="00F03A79"/>
    <w:rsid w:val="00F07C12"/>
    <w:rsid w:val="00F11D85"/>
    <w:rsid w:val="00F13854"/>
    <w:rsid w:val="00F20D4B"/>
    <w:rsid w:val="00F42CB5"/>
    <w:rsid w:val="00F47068"/>
    <w:rsid w:val="00F64C1E"/>
    <w:rsid w:val="00F74297"/>
    <w:rsid w:val="00F8237E"/>
    <w:rsid w:val="00F844C0"/>
    <w:rsid w:val="00F97257"/>
    <w:rsid w:val="00F97BAB"/>
    <w:rsid w:val="00FA4E4D"/>
    <w:rsid w:val="00FB0C98"/>
    <w:rsid w:val="00FC461D"/>
    <w:rsid w:val="00FD7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808"/>
  <w15:docId w15:val="{F2DD7203-AF54-4003-B587-D74B24A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14B"/>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rsid w:val="000930A5"/>
    <w:pPr>
      <w:spacing w:after="120" w:line="259" w:lineRule="auto"/>
      <w:outlineLvl w:val="1"/>
    </w:pPr>
    <w:rPr>
      <w:b/>
      <w:bCs/>
      <w:sz w:val="21"/>
      <w:szCs w:val="21"/>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4400">
      <w:bodyDiv w:val="1"/>
      <w:marLeft w:val="0"/>
      <w:marRight w:val="0"/>
      <w:marTop w:val="0"/>
      <w:marBottom w:val="0"/>
      <w:divBdr>
        <w:top w:val="none" w:sz="0" w:space="0" w:color="auto"/>
        <w:left w:val="none" w:sz="0" w:space="0" w:color="auto"/>
        <w:bottom w:val="none" w:sz="0" w:space="0" w:color="auto"/>
        <w:right w:val="none" w:sz="0" w:space="0" w:color="auto"/>
      </w:divBdr>
    </w:div>
    <w:div w:id="54592662">
      <w:bodyDiv w:val="1"/>
      <w:marLeft w:val="0"/>
      <w:marRight w:val="0"/>
      <w:marTop w:val="0"/>
      <w:marBottom w:val="0"/>
      <w:divBdr>
        <w:top w:val="none" w:sz="0" w:space="0" w:color="auto"/>
        <w:left w:val="none" w:sz="0" w:space="0" w:color="auto"/>
        <w:bottom w:val="none" w:sz="0" w:space="0" w:color="auto"/>
        <w:right w:val="none" w:sz="0" w:space="0" w:color="auto"/>
      </w:divBdr>
    </w:div>
    <w:div w:id="97876639">
      <w:bodyDiv w:val="1"/>
      <w:marLeft w:val="0"/>
      <w:marRight w:val="0"/>
      <w:marTop w:val="0"/>
      <w:marBottom w:val="0"/>
      <w:divBdr>
        <w:top w:val="none" w:sz="0" w:space="0" w:color="auto"/>
        <w:left w:val="none" w:sz="0" w:space="0" w:color="auto"/>
        <w:bottom w:val="none" w:sz="0" w:space="0" w:color="auto"/>
        <w:right w:val="none" w:sz="0" w:space="0" w:color="auto"/>
      </w:divBdr>
    </w:div>
    <w:div w:id="102045162">
      <w:bodyDiv w:val="1"/>
      <w:marLeft w:val="0"/>
      <w:marRight w:val="0"/>
      <w:marTop w:val="0"/>
      <w:marBottom w:val="0"/>
      <w:divBdr>
        <w:top w:val="none" w:sz="0" w:space="0" w:color="auto"/>
        <w:left w:val="none" w:sz="0" w:space="0" w:color="auto"/>
        <w:bottom w:val="none" w:sz="0" w:space="0" w:color="auto"/>
        <w:right w:val="none" w:sz="0" w:space="0" w:color="auto"/>
      </w:divBdr>
    </w:div>
    <w:div w:id="164982247">
      <w:bodyDiv w:val="1"/>
      <w:marLeft w:val="0"/>
      <w:marRight w:val="0"/>
      <w:marTop w:val="0"/>
      <w:marBottom w:val="0"/>
      <w:divBdr>
        <w:top w:val="none" w:sz="0" w:space="0" w:color="auto"/>
        <w:left w:val="none" w:sz="0" w:space="0" w:color="auto"/>
        <w:bottom w:val="none" w:sz="0" w:space="0" w:color="auto"/>
        <w:right w:val="none" w:sz="0" w:space="0" w:color="auto"/>
      </w:divBdr>
    </w:div>
    <w:div w:id="176819130">
      <w:bodyDiv w:val="1"/>
      <w:marLeft w:val="0"/>
      <w:marRight w:val="0"/>
      <w:marTop w:val="0"/>
      <w:marBottom w:val="0"/>
      <w:divBdr>
        <w:top w:val="none" w:sz="0" w:space="0" w:color="auto"/>
        <w:left w:val="none" w:sz="0" w:space="0" w:color="auto"/>
        <w:bottom w:val="none" w:sz="0" w:space="0" w:color="auto"/>
        <w:right w:val="none" w:sz="0" w:space="0" w:color="auto"/>
      </w:divBdr>
    </w:div>
    <w:div w:id="193274172">
      <w:bodyDiv w:val="1"/>
      <w:marLeft w:val="0"/>
      <w:marRight w:val="0"/>
      <w:marTop w:val="0"/>
      <w:marBottom w:val="0"/>
      <w:divBdr>
        <w:top w:val="none" w:sz="0" w:space="0" w:color="auto"/>
        <w:left w:val="none" w:sz="0" w:space="0" w:color="auto"/>
        <w:bottom w:val="none" w:sz="0" w:space="0" w:color="auto"/>
        <w:right w:val="none" w:sz="0" w:space="0" w:color="auto"/>
      </w:divBdr>
    </w:div>
    <w:div w:id="248004258">
      <w:bodyDiv w:val="1"/>
      <w:marLeft w:val="0"/>
      <w:marRight w:val="0"/>
      <w:marTop w:val="0"/>
      <w:marBottom w:val="0"/>
      <w:divBdr>
        <w:top w:val="none" w:sz="0" w:space="0" w:color="auto"/>
        <w:left w:val="none" w:sz="0" w:space="0" w:color="auto"/>
        <w:bottom w:val="none" w:sz="0" w:space="0" w:color="auto"/>
        <w:right w:val="none" w:sz="0" w:space="0" w:color="auto"/>
      </w:divBdr>
    </w:div>
    <w:div w:id="270826076">
      <w:bodyDiv w:val="1"/>
      <w:marLeft w:val="0"/>
      <w:marRight w:val="0"/>
      <w:marTop w:val="0"/>
      <w:marBottom w:val="0"/>
      <w:divBdr>
        <w:top w:val="none" w:sz="0" w:space="0" w:color="auto"/>
        <w:left w:val="none" w:sz="0" w:space="0" w:color="auto"/>
        <w:bottom w:val="none" w:sz="0" w:space="0" w:color="auto"/>
        <w:right w:val="none" w:sz="0" w:space="0" w:color="auto"/>
      </w:divBdr>
    </w:div>
    <w:div w:id="323898730">
      <w:bodyDiv w:val="1"/>
      <w:marLeft w:val="0"/>
      <w:marRight w:val="0"/>
      <w:marTop w:val="0"/>
      <w:marBottom w:val="0"/>
      <w:divBdr>
        <w:top w:val="none" w:sz="0" w:space="0" w:color="auto"/>
        <w:left w:val="none" w:sz="0" w:space="0" w:color="auto"/>
        <w:bottom w:val="none" w:sz="0" w:space="0" w:color="auto"/>
        <w:right w:val="none" w:sz="0" w:space="0" w:color="auto"/>
      </w:divBdr>
    </w:div>
    <w:div w:id="341782231">
      <w:bodyDiv w:val="1"/>
      <w:marLeft w:val="0"/>
      <w:marRight w:val="0"/>
      <w:marTop w:val="0"/>
      <w:marBottom w:val="0"/>
      <w:divBdr>
        <w:top w:val="none" w:sz="0" w:space="0" w:color="auto"/>
        <w:left w:val="none" w:sz="0" w:space="0" w:color="auto"/>
        <w:bottom w:val="none" w:sz="0" w:space="0" w:color="auto"/>
        <w:right w:val="none" w:sz="0" w:space="0" w:color="auto"/>
      </w:divBdr>
    </w:div>
    <w:div w:id="354189174">
      <w:bodyDiv w:val="1"/>
      <w:marLeft w:val="0"/>
      <w:marRight w:val="0"/>
      <w:marTop w:val="0"/>
      <w:marBottom w:val="0"/>
      <w:divBdr>
        <w:top w:val="none" w:sz="0" w:space="0" w:color="auto"/>
        <w:left w:val="none" w:sz="0" w:space="0" w:color="auto"/>
        <w:bottom w:val="none" w:sz="0" w:space="0" w:color="auto"/>
        <w:right w:val="none" w:sz="0" w:space="0" w:color="auto"/>
      </w:divBdr>
    </w:div>
    <w:div w:id="392241711">
      <w:bodyDiv w:val="1"/>
      <w:marLeft w:val="0"/>
      <w:marRight w:val="0"/>
      <w:marTop w:val="0"/>
      <w:marBottom w:val="0"/>
      <w:divBdr>
        <w:top w:val="none" w:sz="0" w:space="0" w:color="auto"/>
        <w:left w:val="none" w:sz="0" w:space="0" w:color="auto"/>
        <w:bottom w:val="none" w:sz="0" w:space="0" w:color="auto"/>
        <w:right w:val="none" w:sz="0" w:space="0" w:color="auto"/>
      </w:divBdr>
    </w:div>
    <w:div w:id="431778840">
      <w:bodyDiv w:val="1"/>
      <w:marLeft w:val="0"/>
      <w:marRight w:val="0"/>
      <w:marTop w:val="0"/>
      <w:marBottom w:val="0"/>
      <w:divBdr>
        <w:top w:val="none" w:sz="0" w:space="0" w:color="auto"/>
        <w:left w:val="none" w:sz="0" w:space="0" w:color="auto"/>
        <w:bottom w:val="none" w:sz="0" w:space="0" w:color="auto"/>
        <w:right w:val="none" w:sz="0" w:space="0" w:color="auto"/>
      </w:divBdr>
    </w:div>
    <w:div w:id="514925868">
      <w:bodyDiv w:val="1"/>
      <w:marLeft w:val="0"/>
      <w:marRight w:val="0"/>
      <w:marTop w:val="0"/>
      <w:marBottom w:val="0"/>
      <w:divBdr>
        <w:top w:val="none" w:sz="0" w:space="0" w:color="auto"/>
        <w:left w:val="none" w:sz="0" w:space="0" w:color="auto"/>
        <w:bottom w:val="none" w:sz="0" w:space="0" w:color="auto"/>
        <w:right w:val="none" w:sz="0" w:space="0" w:color="auto"/>
      </w:divBdr>
    </w:div>
    <w:div w:id="553273149">
      <w:bodyDiv w:val="1"/>
      <w:marLeft w:val="0"/>
      <w:marRight w:val="0"/>
      <w:marTop w:val="0"/>
      <w:marBottom w:val="0"/>
      <w:divBdr>
        <w:top w:val="none" w:sz="0" w:space="0" w:color="auto"/>
        <w:left w:val="none" w:sz="0" w:space="0" w:color="auto"/>
        <w:bottom w:val="none" w:sz="0" w:space="0" w:color="auto"/>
        <w:right w:val="none" w:sz="0" w:space="0" w:color="auto"/>
      </w:divBdr>
    </w:div>
    <w:div w:id="564609059">
      <w:bodyDiv w:val="1"/>
      <w:marLeft w:val="0"/>
      <w:marRight w:val="0"/>
      <w:marTop w:val="0"/>
      <w:marBottom w:val="0"/>
      <w:divBdr>
        <w:top w:val="none" w:sz="0" w:space="0" w:color="auto"/>
        <w:left w:val="none" w:sz="0" w:space="0" w:color="auto"/>
        <w:bottom w:val="none" w:sz="0" w:space="0" w:color="auto"/>
        <w:right w:val="none" w:sz="0" w:space="0" w:color="auto"/>
      </w:divBdr>
    </w:div>
    <w:div w:id="688027077">
      <w:bodyDiv w:val="1"/>
      <w:marLeft w:val="0"/>
      <w:marRight w:val="0"/>
      <w:marTop w:val="0"/>
      <w:marBottom w:val="0"/>
      <w:divBdr>
        <w:top w:val="none" w:sz="0" w:space="0" w:color="auto"/>
        <w:left w:val="none" w:sz="0" w:space="0" w:color="auto"/>
        <w:bottom w:val="none" w:sz="0" w:space="0" w:color="auto"/>
        <w:right w:val="none" w:sz="0" w:space="0" w:color="auto"/>
      </w:divBdr>
    </w:div>
    <w:div w:id="705835339">
      <w:bodyDiv w:val="1"/>
      <w:marLeft w:val="0"/>
      <w:marRight w:val="0"/>
      <w:marTop w:val="0"/>
      <w:marBottom w:val="0"/>
      <w:divBdr>
        <w:top w:val="none" w:sz="0" w:space="0" w:color="auto"/>
        <w:left w:val="none" w:sz="0" w:space="0" w:color="auto"/>
        <w:bottom w:val="none" w:sz="0" w:space="0" w:color="auto"/>
        <w:right w:val="none" w:sz="0" w:space="0" w:color="auto"/>
      </w:divBdr>
    </w:div>
    <w:div w:id="755979863">
      <w:bodyDiv w:val="1"/>
      <w:marLeft w:val="0"/>
      <w:marRight w:val="0"/>
      <w:marTop w:val="0"/>
      <w:marBottom w:val="0"/>
      <w:divBdr>
        <w:top w:val="none" w:sz="0" w:space="0" w:color="auto"/>
        <w:left w:val="none" w:sz="0" w:space="0" w:color="auto"/>
        <w:bottom w:val="none" w:sz="0" w:space="0" w:color="auto"/>
        <w:right w:val="none" w:sz="0" w:space="0" w:color="auto"/>
      </w:divBdr>
    </w:div>
    <w:div w:id="756749947">
      <w:bodyDiv w:val="1"/>
      <w:marLeft w:val="0"/>
      <w:marRight w:val="0"/>
      <w:marTop w:val="0"/>
      <w:marBottom w:val="0"/>
      <w:divBdr>
        <w:top w:val="none" w:sz="0" w:space="0" w:color="auto"/>
        <w:left w:val="none" w:sz="0" w:space="0" w:color="auto"/>
        <w:bottom w:val="none" w:sz="0" w:space="0" w:color="auto"/>
        <w:right w:val="none" w:sz="0" w:space="0" w:color="auto"/>
      </w:divBdr>
    </w:div>
    <w:div w:id="772476094">
      <w:bodyDiv w:val="1"/>
      <w:marLeft w:val="0"/>
      <w:marRight w:val="0"/>
      <w:marTop w:val="0"/>
      <w:marBottom w:val="0"/>
      <w:divBdr>
        <w:top w:val="none" w:sz="0" w:space="0" w:color="auto"/>
        <w:left w:val="none" w:sz="0" w:space="0" w:color="auto"/>
        <w:bottom w:val="none" w:sz="0" w:space="0" w:color="auto"/>
        <w:right w:val="none" w:sz="0" w:space="0" w:color="auto"/>
      </w:divBdr>
    </w:div>
    <w:div w:id="773936998">
      <w:bodyDiv w:val="1"/>
      <w:marLeft w:val="0"/>
      <w:marRight w:val="0"/>
      <w:marTop w:val="0"/>
      <w:marBottom w:val="0"/>
      <w:divBdr>
        <w:top w:val="none" w:sz="0" w:space="0" w:color="auto"/>
        <w:left w:val="none" w:sz="0" w:space="0" w:color="auto"/>
        <w:bottom w:val="none" w:sz="0" w:space="0" w:color="auto"/>
        <w:right w:val="none" w:sz="0" w:space="0" w:color="auto"/>
      </w:divBdr>
    </w:div>
    <w:div w:id="789935445">
      <w:bodyDiv w:val="1"/>
      <w:marLeft w:val="0"/>
      <w:marRight w:val="0"/>
      <w:marTop w:val="0"/>
      <w:marBottom w:val="0"/>
      <w:divBdr>
        <w:top w:val="none" w:sz="0" w:space="0" w:color="auto"/>
        <w:left w:val="none" w:sz="0" w:space="0" w:color="auto"/>
        <w:bottom w:val="none" w:sz="0" w:space="0" w:color="auto"/>
        <w:right w:val="none" w:sz="0" w:space="0" w:color="auto"/>
      </w:divBdr>
    </w:div>
    <w:div w:id="831407412">
      <w:bodyDiv w:val="1"/>
      <w:marLeft w:val="0"/>
      <w:marRight w:val="0"/>
      <w:marTop w:val="0"/>
      <w:marBottom w:val="0"/>
      <w:divBdr>
        <w:top w:val="none" w:sz="0" w:space="0" w:color="auto"/>
        <w:left w:val="none" w:sz="0" w:space="0" w:color="auto"/>
        <w:bottom w:val="none" w:sz="0" w:space="0" w:color="auto"/>
        <w:right w:val="none" w:sz="0" w:space="0" w:color="auto"/>
      </w:divBdr>
    </w:div>
    <w:div w:id="857424634">
      <w:bodyDiv w:val="1"/>
      <w:marLeft w:val="0"/>
      <w:marRight w:val="0"/>
      <w:marTop w:val="0"/>
      <w:marBottom w:val="0"/>
      <w:divBdr>
        <w:top w:val="none" w:sz="0" w:space="0" w:color="auto"/>
        <w:left w:val="none" w:sz="0" w:space="0" w:color="auto"/>
        <w:bottom w:val="none" w:sz="0" w:space="0" w:color="auto"/>
        <w:right w:val="none" w:sz="0" w:space="0" w:color="auto"/>
      </w:divBdr>
    </w:div>
    <w:div w:id="887685968">
      <w:bodyDiv w:val="1"/>
      <w:marLeft w:val="0"/>
      <w:marRight w:val="0"/>
      <w:marTop w:val="0"/>
      <w:marBottom w:val="0"/>
      <w:divBdr>
        <w:top w:val="none" w:sz="0" w:space="0" w:color="auto"/>
        <w:left w:val="none" w:sz="0" w:space="0" w:color="auto"/>
        <w:bottom w:val="none" w:sz="0" w:space="0" w:color="auto"/>
        <w:right w:val="none" w:sz="0" w:space="0" w:color="auto"/>
      </w:divBdr>
    </w:div>
    <w:div w:id="896942022">
      <w:bodyDiv w:val="1"/>
      <w:marLeft w:val="0"/>
      <w:marRight w:val="0"/>
      <w:marTop w:val="0"/>
      <w:marBottom w:val="0"/>
      <w:divBdr>
        <w:top w:val="none" w:sz="0" w:space="0" w:color="auto"/>
        <w:left w:val="none" w:sz="0" w:space="0" w:color="auto"/>
        <w:bottom w:val="none" w:sz="0" w:space="0" w:color="auto"/>
        <w:right w:val="none" w:sz="0" w:space="0" w:color="auto"/>
      </w:divBdr>
    </w:div>
    <w:div w:id="932392728">
      <w:bodyDiv w:val="1"/>
      <w:marLeft w:val="0"/>
      <w:marRight w:val="0"/>
      <w:marTop w:val="0"/>
      <w:marBottom w:val="0"/>
      <w:divBdr>
        <w:top w:val="none" w:sz="0" w:space="0" w:color="auto"/>
        <w:left w:val="none" w:sz="0" w:space="0" w:color="auto"/>
        <w:bottom w:val="none" w:sz="0" w:space="0" w:color="auto"/>
        <w:right w:val="none" w:sz="0" w:space="0" w:color="auto"/>
      </w:divBdr>
    </w:div>
    <w:div w:id="997928524">
      <w:bodyDiv w:val="1"/>
      <w:marLeft w:val="0"/>
      <w:marRight w:val="0"/>
      <w:marTop w:val="0"/>
      <w:marBottom w:val="0"/>
      <w:divBdr>
        <w:top w:val="none" w:sz="0" w:space="0" w:color="auto"/>
        <w:left w:val="none" w:sz="0" w:space="0" w:color="auto"/>
        <w:bottom w:val="none" w:sz="0" w:space="0" w:color="auto"/>
        <w:right w:val="none" w:sz="0" w:space="0" w:color="auto"/>
      </w:divBdr>
    </w:div>
    <w:div w:id="1020274781">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064835019">
      <w:bodyDiv w:val="1"/>
      <w:marLeft w:val="0"/>
      <w:marRight w:val="0"/>
      <w:marTop w:val="0"/>
      <w:marBottom w:val="0"/>
      <w:divBdr>
        <w:top w:val="none" w:sz="0" w:space="0" w:color="auto"/>
        <w:left w:val="none" w:sz="0" w:space="0" w:color="auto"/>
        <w:bottom w:val="none" w:sz="0" w:space="0" w:color="auto"/>
        <w:right w:val="none" w:sz="0" w:space="0" w:color="auto"/>
      </w:divBdr>
    </w:div>
    <w:div w:id="1076394687">
      <w:bodyDiv w:val="1"/>
      <w:marLeft w:val="0"/>
      <w:marRight w:val="0"/>
      <w:marTop w:val="0"/>
      <w:marBottom w:val="0"/>
      <w:divBdr>
        <w:top w:val="none" w:sz="0" w:space="0" w:color="auto"/>
        <w:left w:val="none" w:sz="0" w:space="0" w:color="auto"/>
        <w:bottom w:val="none" w:sz="0" w:space="0" w:color="auto"/>
        <w:right w:val="none" w:sz="0" w:space="0" w:color="auto"/>
      </w:divBdr>
    </w:div>
    <w:div w:id="1145312495">
      <w:bodyDiv w:val="1"/>
      <w:marLeft w:val="0"/>
      <w:marRight w:val="0"/>
      <w:marTop w:val="0"/>
      <w:marBottom w:val="0"/>
      <w:divBdr>
        <w:top w:val="none" w:sz="0" w:space="0" w:color="auto"/>
        <w:left w:val="none" w:sz="0" w:space="0" w:color="auto"/>
        <w:bottom w:val="none" w:sz="0" w:space="0" w:color="auto"/>
        <w:right w:val="none" w:sz="0" w:space="0" w:color="auto"/>
      </w:divBdr>
    </w:div>
    <w:div w:id="1177772119">
      <w:bodyDiv w:val="1"/>
      <w:marLeft w:val="0"/>
      <w:marRight w:val="0"/>
      <w:marTop w:val="0"/>
      <w:marBottom w:val="0"/>
      <w:divBdr>
        <w:top w:val="none" w:sz="0" w:space="0" w:color="auto"/>
        <w:left w:val="none" w:sz="0" w:space="0" w:color="auto"/>
        <w:bottom w:val="none" w:sz="0" w:space="0" w:color="auto"/>
        <w:right w:val="none" w:sz="0" w:space="0" w:color="auto"/>
      </w:divBdr>
    </w:div>
    <w:div w:id="1193153161">
      <w:bodyDiv w:val="1"/>
      <w:marLeft w:val="0"/>
      <w:marRight w:val="0"/>
      <w:marTop w:val="0"/>
      <w:marBottom w:val="0"/>
      <w:divBdr>
        <w:top w:val="none" w:sz="0" w:space="0" w:color="auto"/>
        <w:left w:val="none" w:sz="0" w:space="0" w:color="auto"/>
        <w:bottom w:val="none" w:sz="0" w:space="0" w:color="auto"/>
        <w:right w:val="none" w:sz="0" w:space="0" w:color="auto"/>
      </w:divBdr>
    </w:div>
    <w:div w:id="1202329206">
      <w:bodyDiv w:val="1"/>
      <w:marLeft w:val="0"/>
      <w:marRight w:val="0"/>
      <w:marTop w:val="0"/>
      <w:marBottom w:val="0"/>
      <w:divBdr>
        <w:top w:val="none" w:sz="0" w:space="0" w:color="auto"/>
        <w:left w:val="none" w:sz="0" w:space="0" w:color="auto"/>
        <w:bottom w:val="none" w:sz="0" w:space="0" w:color="auto"/>
        <w:right w:val="none" w:sz="0" w:space="0" w:color="auto"/>
      </w:divBdr>
    </w:div>
    <w:div w:id="1205672503">
      <w:bodyDiv w:val="1"/>
      <w:marLeft w:val="0"/>
      <w:marRight w:val="0"/>
      <w:marTop w:val="0"/>
      <w:marBottom w:val="0"/>
      <w:divBdr>
        <w:top w:val="none" w:sz="0" w:space="0" w:color="auto"/>
        <w:left w:val="none" w:sz="0" w:space="0" w:color="auto"/>
        <w:bottom w:val="none" w:sz="0" w:space="0" w:color="auto"/>
        <w:right w:val="none" w:sz="0" w:space="0" w:color="auto"/>
      </w:divBdr>
    </w:div>
    <w:div w:id="1206455093">
      <w:bodyDiv w:val="1"/>
      <w:marLeft w:val="0"/>
      <w:marRight w:val="0"/>
      <w:marTop w:val="0"/>
      <w:marBottom w:val="0"/>
      <w:divBdr>
        <w:top w:val="none" w:sz="0" w:space="0" w:color="auto"/>
        <w:left w:val="none" w:sz="0" w:space="0" w:color="auto"/>
        <w:bottom w:val="none" w:sz="0" w:space="0" w:color="auto"/>
        <w:right w:val="none" w:sz="0" w:space="0" w:color="auto"/>
      </w:divBdr>
    </w:div>
    <w:div w:id="1233387814">
      <w:bodyDiv w:val="1"/>
      <w:marLeft w:val="0"/>
      <w:marRight w:val="0"/>
      <w:marTop w:val="0"/>
      <w:marBottom w:val="0"/>
      <w:divBdr>
        <w:top w:val="none" w:sz="0" w:space="0" w:color="auto"/>
        <w:left w:val="none" w:sz="0" w:space="0" w:color="auto"/>
        <w:bottom w:val="none" w:sz="0" w:space="0" w:color="auto"/>
        <w:right w:val="none" w:sz="0" w:space="0" w:color="auto"/>
      </w:divBdr>
    </w:div>
    <w:div w:id="1285891681">
      <w:bodyDiv w:val="1"/>
      <w:marLeft w:val="0"/>
      <w:marRight w:val="0"/>
      <w:marTop w:val="0"/>
      <w:marBottom w:val="0"/>
      <w:divBdr>
        <w:top w:val="none" w:sz="0" w:space="0" w:color="auto"/>
        <w:left w:val="none" w:sz="0" w:space="0" w:color="auto"/>
        <w:bottom w:val="none" w:sz="0" w:space="0" w:color="auto"/>
        <w:right w:val="none" w:sz="0" w:space="0" w:color="auto"/>
      </w:divBdr>
    </w:div>
    <w:div w:id="1331835565">
      <w:bodyDiv w:val="1"/>
      <w:marLeft w:val="0"/>
      <w:marRight w:val="0"/>
      <w:marTop w:val="0"/>
      <w:marBottom w:val="0"/>
      <w:divBdr>
        <w:top w:val="none" w:sz="0" w:space="0" w:color="auto"/>
        <w:left w:val="none" w:sz="0" w:space="0" w:color="auto"/>
        <w:bottom w:val="none" w:sz="0" w:space="0" w:color="auto"/>
        <w:right w:val="none" w:sz="0" w:space="0" w:color="auto"/>
      </w:divBdr>
    </w:div>
    <w:div w:id="1349328956">
      <w:bodyDiv w:val="1"/>
      <w:marLeft w:val="0"/>
      <w:marRight w:val="0"/>
      <w:marTop w:val="0"/>
      <w:marBottom w:val="0"/>
      <w:divBdr>
        <w:top w:val="none" w:sz="0" w:space="0" w:color="auto"/>
        <w:left w:val="none" w:sz="0" w:space="0" w:color="auto"/>
        <w:bottom w:val="none" w:sz="0" w:space="0" w:color="auto"/>
        <w:right w:val="none" w:sz="0" w:space="0" w:color="auto"/>
      </w:divBdr>
    </w:div>
    <w:div w:id="1349721816">
      <w:bodyDiv w:val="1"/>
      <w:marLeft w:val="0"/>
      <w:marRight w:val="0"/>
      <w:marTop w:val="0"/>
      <w:marBottom w:val="0"/>
      <w:divBdr>
        <w:top w:val="none" w:sz="0" w:space="0" w:color="auto"/>
        <w:left w:val="none" w:sz="0" w:space="0" w:color="auto"/>
        <w:bottom w:val="none" w:sz="0" w:space="0" w:color="auto"/>
        <w:right w:val="none" w:sz="0" w:space="0" w:color="auto"/>
      </w:divBdr>
    </w:div>
    <w:div w:id="1352416601">
      <w:bodyDiv w:val="1"/>
      <w:marLeft w:val="0"/>
      <w:marRight w:val="0"/>
      <w:marTop w:val="0"/>
      <w:marBottom w:val="0"/>
      <w:divBdr>
        <w:top w:val="none" w:sz="0" w:space="0" w:color="auto"/>
        <w:left w:val="none" w:sz="0" w:space="0" w:color="auto"/>
        <w:bottom w:val="none" w:sz="0" w:space="0" w:color="auto"/>
        <w:right w:val="none" w:sz="0" w:space="0" w:color="auto"/>
      </w:divBdr>
    </w:div>
    <w:div w:id="1389767535">
      <w:bodyDiv w:val="1"/>
      <w:marLeft w:val="0"/>
      <w:marRight w:val="0"/>
      <w:marTop w:val="0"/>
      <w:marBottom w:val="0"/>
      <w:divBdr>
        <w:top w:val="none" w:sz="0" w:space="0" w:color="auto"/>
        <w:left w:val="none" w:sz="0" w:space="0" w:color="auto"/>
        <w:bottom w:val="none" w:sz="0" w:space="0" w:color="auto"/>
        <w:right w:val="none" w:sz="0" w:space="0" w:color="auto"/>
      </w:divBdr>
    </w:div>
    <w:div w:id="1435325850">
      <w:bodyDiv w:val="1"/>
      <w:marLeft w:val="0"/>
      <w:marRight w:val="0"/>
      <w:marTop w:val="0"/>
      <w:marBottom w:val="0"/>
      <w:divBdr>
        <w:top w:val="none" w:sz="0" w:space="0" w:color="auto"/>
        <w:left w:val="none" w:sz="0" w:space="0" w:color="auto"/>
        <w:bottom w:val="none" w:sz="0" w:space="0" w:color="auto"/>
        <w:right w:val="none" w:sz="0" w:space="0" w:color="auto"/>
      </w:divBdr>
    </w:div>
    <w:div w:id="1445224730">
      <w:bodyDiv w:val="1"/>
      <w:marLeft w:val="0"/>
      <w:marRight w:val="0"/>
      <w:marTop w:val="0"/>
      <w:marBottom w:val="0"/>
      <w:divBdr>
        <w:top w:val="none" w:sz="0" w:space="0" w:color="auto"/>
        <w:left w:val="none" w:sz="0" w:space="0" w:color="auto"/>
        <w:bottom w:val="none" w:sz="0" w:space="0" w:color="auto"/>
        <w:right w:val="none" w:sz="0" w:space="0" w:color="auto"/>
      </w:divBdr>
    </w:div>
    <w:div w:id="1469318422">
      <w:bodyDiv w:val="1"/>
      <w:marLeft w:val="0"/>
      <w:marRight w:val="0"/>
      <w:marTop w:val="0"/>
      <w:marBottom w:val="0"/>
      <w:divBdr>
        <w:top w:val="none" w:sz="0" w:space="0" w:color="auto"/>
        <w:left w:val="none" w:sz="0" w:space="0" w:color="auto"/>
        <w:bottom w:val="none" w:sz="0" w:space="0" w:color="auto"/>
        <w:right w:val="none" w:sz="0" w:space="0" w:color="auto"/>
      </w:divBdr>
    </w:div>
    <w:div w:id="1487166788">
      <w:bodyDiv w:val="1"/>
      <w:marLeft w:val="0"/>
      <w:marRight w:val="0"/>
      <w:marTop w:val="0"/>
      <w:marBottom w:val="0"/>
      <w:divBdr>
        <w:top w:val="none" w:sz="0" w:space="0" w:color="auto"/>
        <w:left w:val="none" w:sz="0" w:space="0" w:color="auto"/>
        <w:bottom w:val="none" w:sz="0" w:space="0" w:color="auto"/>
        <w:right w:val="none" w:sz="0" w:space="0" w:color="auto"/>
      </w:divBdr>
    </w:div>
    <w:div w:id="1517696396">
      <w:bodyDiv w:val="1"/>
      <w:marLeft w:val="0"/>
      <w:marRight w:val="0"/>
      <w:marTop w:val="0"/>
      <w:marBottom w:val="0"/>
      <w:divBdr>
        <w:top w:val="none" w:sz="0" w:space="0" w:color="auto"/>
        <w:left w:val="none" w:sz="0" w:space="0" w:color="auto"/>
        <w:bottom w:val="none" w:sz="0" w:space="0" w:color="auto"/>
        <w:right w:val="none" w:sz="0" w:space="0" w:color="auto"/>
      </w:divBdr>
    </w:div>
    <w:div w:id="1549216889">
      <w:bodyDiv w:val="1"/>
      <w:marLeft w:val="0"/>
      <w:marRight w:val="0"/>
      <w:marTop w:val="0"/>
      <w:marBottom w:val="0"/>
      <w:divBdr>
        <w:top w:val="none" w:sz="0" w:space="0" w:color="auto"/>
        <w:left w:val="none" w:sz="0" w:space="0" w:color="auto"/>
        <w:bottom w:val="none" w:sz="0" w:space="0" w:color="auto"/>
        <w:right w:val="none" w:sz="0" w:space="0" w:color="auto"/>
      </w:divBdr>
    </w:div>
    <w:div w:id="1554149105">
      <w:bodyDiv w:val="1"/>
      <w:marLeft w:val="0"/>
      <w:marRight w:val="0"/>
      <w:marTop w:val="0"/>
      <w:marBottom w:val="0"/>
      <w:divBdr>
        <w:top w:val="none" w:sz="0" w:space="0" w:color="auto"/>
        <w:left w:val="none" w:sz="0" w:space="0" w:color="auto"/>
        <w:bottom w:val="none" w:sz="0" w:space="0" w:color="auto"/>
        <w:right w:val="none" w:sz="0" w:space="0" w:color="auto"/>
      </w:divBdr>
    </w:div>
    <w:div w:id="1567256345">
      <w:bodyDiv w:val="1"/>
      <w:marLeft w:val="0"/>
      <w:marRight w:val="0"/>
      <w:marTop w:val="0"/>
      <w:marBottom w:val="0"/>
      <w:divBdr>
        <w:top w:val="none" w:sz="0" w:space="0" w:color="auto"/>
        <w:left w:val="none" w:sz="0" w:space="0" w:color="auto"/>
        <w:bottom w:val="none" w:sz="0" w:space="0" w:color="auto"/>
        <w:right w:val="none" w:sz="0" w:space="0" w:color="auto"/>
      </w:divBdr>
    </w:div>
    <w:div w:id="1599874429">
      <w:bodyDiv w:val="1"/>
      <w:marLeft w:val="0"/>
      <w:marRight w:val="0"/>
      <w:marTop w:val="0"/>
      <w:marBottom w:val="0"/>
      <w:divBdr>
        <w:top w:val="none" w:sz="0" w:space="0" w:color="auto"/>
        <w:left w:val="none" w:sz="0" w:space="0" w:color="auto"/>
        <w:bottom w:val="none" w:sz="0" w:space="0" w:color="auto"/>
        <w:right w:val="none" w:sz="0" w:space="0" w:color="auto"/>
      </w:divBdr>
    </w:div>
    <w:div w:id="1609703867">
      <w:bodyDiv w:val="1"/>
      <w:marLeft w:val="0"/>
      <w:marRight w:val="0"/>
      <w:marTop w:val="0"/>
      <w:marBottom w:val="0"/>
      <w:divBdr>
        <w:top w:val="none" w:sz="0" w:space="0" w:color="auto"/>
        <w:left w:val="none" w:sz="0" w:space="0" w:color="auto"/>
        <w:bottom w:val="none" w:sz="0" w:space="0" w:color="auto"/>
        <w:right w:val="none" w:sz="0" w:space="0" w:color="auto"/>
      </w:divBdr>
    </w:div>
    <w:div w:id="1616206605">
      <w:bodyDiv w:val="1"/>
      <w:marLeft w:val="0"/>
      <w:marRight w:val="0"/>
      <w:marTop w:val="0"/>
      <w:marBottom w:val="0"/>
      <w:divBdr>
        <w:top w:val="none" w:sz="0" w:space="0" w:color="auto"/>
        <w:left w:val="none" w:sz="0" w:space="0" w:color="auto"/>
        <w:bottom w:val="none" w:sz="0" w:space="0" w:color="auto"/>
        <w:right w:val="none" w:sz="0" w:space="0" w:color="auto"/>
      </w:divBdr>
    </w:div>
    <w:div w:id="1649242996">
      <w:bodyDiv w:val="1"/>
      <w:marLeft w:val="0"/>
      <w:marRight w:val="0"/>
      <w:marTop w:val="0"/>
      <w:marBottom w:val="0"/>
      <w:divBdr>
        <w:top w:val="none" w:sz="0" w:space="0" w:color="auto"/>
        <w:left w:val="none" w:sz="0" w:space="0" w:color="auto"/>
        <w:bottom w:val="none" w:sz="0" w:space="0" w:color="auto"/>
        <w:right w:val="none" w:sz="0" w:space="0" w:color="auto"/>
      </w:divBdr>
    </w:div>
    <w:div w:id="1674842827">
      <w:bodyDiv w:val="1"/>
      <w:marLeft w:val="0"/>
      <w:marRight w:val="0"/>
      <w:marTop w:val="0"/>
      <w:marBottom w:val="0"/>
      <w:divBdr>
        <w:top w:val="none" w:sz="0" w:space="0" w:color="auto"/>
        <w:left w:val="none" w:sz="0" w:space="0" w:color="auto"/>
        <w:bottom w:val="none" w:sz="0" w:space="0" w:color="auto"/>
        <w:right w:val="none" w:sz="0" w:space="0" w:color="auto"/>
      </w:divBdr>
    </w:div>
    <w:div w:id="1685353147">
      <w:bodyDiv w:val="1"/>
      <w:marLeft w:val="0"/>
      <w:marRight w:val="0"/>
      <w:marTop w:val="0"/>
      <w:marBottom w:val="0"/>
      <w:divBdr>
        <w:top w:val="none" w:sz="0" w:space="0" w:color="auto"/>
        <w:left w:val="none" w:sz="0" w:space="0" w:color="auto"/>
        <w:bottom w:val="none" w:sz="0" w:space="0" w:color="auto"/>
        <w:right w:val="none" w:sz="0" w:space="0" w:color="auto"/>
      </w:divBdr>
    </w:div>
    <w:div w:id="1695502298">
      <w:bodyDiv w:val="1"/>
      <w:marLeft w:val="0"/>
      <w:marRight w:val="0"/>
      <w:marTop w:val="0"/>
      <w:marBottom w:val="0"/>
      <w:divBdr>
        <w:top w:val="none" w:sz="0" w:space="0" w:color="auto"/>
        <w:left w:val="none" w:sz="0" w:space="0" w:color="auto"/>
        <w:bottom w:val="none" w:sz="0" w:space="0" w:color="auto"/>
        <w:right w:val="none" w:sz="0" w:space="0" w:color="auto"/>
      </w:divBdr>
    </w:div>
    <w:div w:id="1725563978">
      <w:bodyDiv w:val="1"/>
      <w:marLeft w:val="0"/>
      <w:marRight w:val="0"/>
      <w:marTop w:val="0"/>
      <w:marBottom w:val="0"/>
      <w:divBdr>
        <w:top w:val="none" w:sz="0" w:space="0" w:color="auto"/>
        <w:left w:val="none" w:sz="0" w:space="0" w:color="auto"/>
        <w:bottom w:val="none" w:sz="0" w:space="0" w:color="auto"/>
        <w:right w:val="none" w:sz="0" w:space="0" w:color="auto"/>
      </w:divBdr>
    </w:div>
    <w:div w:id="1776054667">
      <w:bodyDiv w:val="1"/>
      <w:marLeft w:val="0"/>
      <w:marRight w:val="0"/>
      <w:marTop w:val="0"/>
      <w:marBottom w:val="0"/>
      <w:divBdr>
        <w:top w:val="none" w:sz="0" w:space="0" w:color="auto"/>
        <w:left w:val="none" w:sz="0" w:space="0" w:color="auto"/>
        <w:bottom w:val="none" w:sz="0" w:space="0" w:color="auto"/>
        <w:right w:val="none" w:sz="0" w:space="0" w:color="auto"/>
      </w:divBdr>
    </w:div>
    <w:div w:id="1782996374">
      <w:bodyDiv w:val="1"/>
      <w:marLeft w:val="0"/>
      <w:marRight w:val="0"/>
      <w:marTop w:val="0"/>
      <w:marBottom w:val="0"/>
      <w:divBdr>
        <w:top w:val="none" w:sz="0" w:space="0" w:color="auto"/>
        <w:left w:val="none" w:sz="0" w:space="0" w:color="auto"/>
        <w:bottom w:val="none" w:sz="0" w:space="0" w:color="auto"/>
        <w:right w:val="none" w:sz="0" w:space="0" w:color="auto"/>
      </w:divBdr>
    </w:div>
    <w:div w:id="1872836701">
      <w:bodyDiv w:val="1"/>
      <w:marLeft w:val="0"/>
      <w:marRight w:val="0"/>
      <w:marTop w:val="0"/>
      <w:marBottom w:val="0"/>
      <w:divBdr>
        <w:top w:val="none" w:sz="0" w:space="0" w:color="auto"/>
        <w:left w:val="none" w:sz="0" w:space="0" w:color="auto"/>
        <w:bottom w:val="none" w:sz="0" w:space="0" w:color="auto"/>
        <w:right w:val="none" w:sz="0" w:space="0" w:color="auto"/>
      </w:divBdr>
    </w:div>
    <w:div w:id="1874809232">
      <w:bodyDiv w:val="1"/>
      <w:marLeft w:val="0"/>
      <w:marRight w:val="0"/>
      <w:marTop w:val="0"/>
      <w:marBottom w:val="0"/>
      <w:divBdr>
        <w:top w:val="none" w:sz="0" w:space="0" w:color="auto"/>
        <w:left w:val="none" w:sz="0" w:space="0" w:color="auto"/>
        <w:bottom w:val="none" w:sz="0" w:space="0" w:color="auto"/>
        <w:right w:val="none" w:sz="0" w:space="0" w:color="auto"/>
      </w:divBdr>
    </w:div>
    <w:div w:id="1888568595">
      <w:bodyDiv w:val="1"/>
      <w:marLeft w:val="0"/>
      <w:marRight w:val="0"/>
      <w:marTop w:val="0"/>
      <w:marBottom w:val="0"/>
      <w:divBdr>
        <w:top w:val="none" w:sz="0" w:space="0" w:color="auto"/>
        <w:left w:val="none" w:sz="0" w:space="0" w:color="auto"/>
        <w:bottom w:val="none" w:sz="0" w:space="0" w:color="auto"/>
        <w:right w:val="none" w:sz="0" w:space="0" w:color="auto"/>
      </w:divBdr>
    </w:div>
    <w:div w:id="1900091796">
      <w:bodyDiv w:val="1"/>
      <w:marLeft w:val="0"/>
      <w:marRight w:val="0"/>
      <w:marTop w:val="0"/>
      <w:marBottom w:val="0"/>
      <w:divBdr>
        <w:top w:val="none" w:sz="0" w:space="0" w:color="auto"/>
        <w:left w:val="none" w:sz="0" w:space="0" w:color="auto"/>
        <w:bottom w:val="none" w:sz="0" w:space="0" w:color="auto"/>
        <w:right w:val="none" w:sz="0" w:space="0" w:color="auto"/>
      </w:divBdr>
    </w:div>
    <w:div w:id="1905943637">
      <w:bodyDiv w:val="1"/>
      <w:marLeft w:val="0"/>
      <w:marRight w:val="0"/>
      <w:marTop w:val="0"/>
      <w:marBottom w:val="0"/>
      <w:divBdr>
        <w:top w:val="none" w:sz="0" w:space="0" w:color="auto"/>
        <w:left w:val="none" w:sz="0" w:space="0" w:color="auto"/>
        <w:bottom w:val="none" w:sz="0" w:space="0" w:color="auto"/>
        <w:right w:val="none" w:sz="0" w:space="0" w:color="auto"/>
      </w:divBdr>
    </w:div>
    <w:div w:id="1976064347">
      <w:bodyDiv w:val="1"/>
      <w:marLeft w:val="0"/>
      <w:marRight w:val="0"/>
      <w:marTop w:val="0"/>
      <w:marBottom w:val="0"/>
      <w:divBdr>
        <w:top w:val="none" w:sz="0" w:space="0" w:color="auto"/>
        <w:left w:val="none" w:sz="0" w:space="0" w:color="auto"/>
        <w:bottom w:val="none" w:sz="0" w:space="0" w:color="auto"/>
        <w:right w:val="none" w:sz="0" w:space="0" w:color="auto"/>
      </w:divBdr>
    </w:div>
    <w:div w:id="212083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tner.com/en/documents/6722134"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loud.mongodb.com/ecosystem/langchain" TargetMode="External"/><Relationship Id="rId17" Type="http://schemas.openxmlformats.org/officeDocument/2006/relationships/hyperlink" Target="mailto:FKast@webershandwick.com" TargetMode="External"/><Relationship Id="rId2" Type="http://schemas.openxmlformats.org/officeDocument/2006/relationships/customXml" Target="../customXml/item2.xml"/><Relationship Id="rId16" Type="http://schemas.openxmlformats.org/officeDocument/2006/relationships/hyperlink" Target="mailto:press@mongod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ongodb.com/ecosystem/temporal" TargetMode="External"/><Relationship Id="rId5" Type="http://schemas.openxmlformats.org/officeDocument/2006/relationships/settings" Target="settings.xml"/><Relationship Id="rId15" Type="http://schemas.openxmlformats.org/officeDocument/2006/relationships/hyperlink" Target="https://www.mongodb.com/" TargetMode="External"/><Relationship Id="rId10" Type="http://schemas.openxmlformats.org/officeDocument/2006/relationships/hyperlink" Target="https://cloud.mongodb.com/ecosystem/galile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ngodb.com/de-de" TargetMode="External"/><Relationship Id="rId14" Type="http://schemas.openxmlformats.org/officeDocument/2006/relationships/hyperlink" Target="https://www.mongodb.com/de-de/at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miut9OwPgFygj/P+BnyO45g==">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SHJlZj0iaHR0cHM6Ly9wb2RjYXN0cy5tb25nb2RiLmNvbS9wdWJsaWMvMTE1L1RoZS1Nb25nb0RCLVBvZGNhc3QtYjAyY2Y2MjQiIHRhcmdldD0iX2JsYW5rIj5odHRwczovL3BvZGNhc3RzLm1vbmdvZGIuY29tL3B1YmxpYy8xMTUvVGhlLU1vbmdvREItUG9kY2FzdC1iMDJjZjYyNDwvYT4iZgoKdGV4dC9wbGFpbhJYSGVyZSBpcyB0aGUgbGluayAtwqBodHRwczovL3BvZGNhc3RzLm1vbmdvZGIuY29tL3B1YmxpYy8xMTUvVGhlLU1vbmdvREItUG9kY2FzdC1iMDJjZjYyNCobIhUxMDcyNTEzOTUyMzAwMjM2MzYxOTkoADgAMLLx5JjaMTiy8eSY2jFaDG5hYXlwcGdqZzIwcnICIAB4AJoBBggAEAAYAKoBhgM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76097-C0C6-4BBB-A967-D7B0196FB037}">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Kast, Franziska (BER-WSW)</cp:lastModifiedBy>
  <cp:revision>3</cp:revision>
  <dcterms:created xsi:type="dcterms:W3CDTF">2025-08-11T09:54:00Z</dcterms:created>
  <dcterms:modified xsi:type="dcterms:W3CDTF">2025-08-11T10:45:00Z</dcterms:modified>
</cp:coreProperties>
</file>