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EEF0" w14:textId="77777777" w:rsidR="00A76958" w:rsidRPr="00417BBB" w:rsidRDefault="00A76958" w:rsidP="0095214B">
      <w:pPr>
        <w:spacing w:after="120"/>
        <w:jc w:val="center"/>
        <w:rPr>
          <w:b/>
          <w:sz w:val="21"/>
          <w:szCs w:val="21"/>
        </w:rPr>
      </w:pPr>
    </w:p>
    <w:p w14:paraId="2829507B" w14:textId="6BDAA029" w:rsidR="00A76958" w:rsidRPr="00172F83" w:rsidRDefault="00CB574A" w:rsidP="0095214B">
      <w:pPr>
        <w:spacing w:after="240"/>
        <w:rPr>
          <w:b/>
          <w:bCs/>
          <w:color w:val="000000"/>
          <w:sz w:val="21"/>
          <w:szCs w:val="21"/>
        </w:rPr>
      </w:pPr>
      <w:r>
        <w:rPr>
          <w:rStyle w:val="Fett"/>
          <w:color w:val="000000"/>
          <w:sz w:val="21"/>
          <w:szCs w:val="21"/>
        </w:rPr>
        <w:t>MongoDB 8.2</w:t>
      </w:r>
      <w:r w:rsidR="00BF5D2E" w:rsidRPr="00172F83">
        <w:rPr>
          <w:b/>
          <w:sz w:val="21"/>
          <w:szCs w:val="21"/>
        </w:rPr>
        <w:t xml:space="preserve"> </w:t>
      </w:r>
      <w:r w:rsidR="0021007D" w:rsidRPr="00172F83">
        <w:rPr>
          <w:b/>
          <w:sz w:val="21"/>
          <w:szCs w:val="21"/>
        </w:rPr>
        <w:br/>
      </w:r>
      <w:r w:rsidR="00C416EA">
        <w:rPr>
          <w:b/>
          <w:bCs/>
          <w:color w:val="00684A"/>
          <w:sz w:val="32"/>
          <w:szCs w:val="32"/>
        </w:rPr>
        <w:t xml:space="preserve">MongoDB stellt Plattform für </w:t>
      </w:r>
      <w:r w:rsidR="00C416EA" w:rsidRPr="00C416EA">
        <w:rPr>
          <w:b/>
          <w:bCs/>
          <w:color w:val="00684A"/>
          <w:sz w:val="32"/>
          <w:szCs w:val="32"/>
        </w:rPr>
        <w:t>Anwendungsmodernisierung und neue Funktionen für On-</w:t>
      </w:r>
      <w:proofErr w:type="spellStart"/>
      <w:r w:rsidR="00C416EA" w:rsidRPr="00C416EA">
        <w:rPr>
          <w:b/>
          <w:bCs/>
          <w:color w:val="00684A"/>
          <w:sz w:val="32"/>
          <w:szCs w:val="32"/>
        </w:rPr>
        <w:t>Premises</w:t>
      </w:r>
      <w:proofErr w:type="spellEnd"/>
      <w:r w:rsidR="00C416EA" w:rsidRPr="00C416EA">
        <w:rPr>
          <w:b/>
          <w:bCs/>
          <w:color w:val="00684A"/>
          <w:sz w:val="32"/>
          <w:szCs w:val="32"/>
        </w:rPr>
        <w:t>-Instanzen</w:t>
      </w:r>
      <w:r w:rsidR="00C416EA">
        <w:rPr>
          <w:b/>
          <w:bCs/>
          <w:color w:val="00684A"/>
          <w:sz w:val="32"/>
          <w:szCs w:val="32"/>
        </w:rPr>
        <w:t xml:space="preserve"> vor</w:t>
      </w:r>
    </w:p>
    <w:p w14:paraId="6F80E912" w14:textId="3C6E00AC" w:rsidR="00F42CB5" w:rsidRPr="00172F83" w:rsidRDefault="00860D3A" w:rsidP="0095214B">
      <w:pPr>
        <w:pStyle w:val="Listenabsatz"/>
        <w:numPr>
          <w:ilvl w:val="0"/>
          <w:numId w:val="7"/>
        </w:numPr>
        <w:spacing w:after="80"/>
        <w:ind w:left="714" w:hanging="357"/>
        <w:contextualSpacing w:val="0"/>
        <w:rPr>
          <w:i/>
          <w:iCs/>
          <w:sz w:val="21"/>
          <w:szCs w:val="21"/>
        </w:rPr>
      </w:pPr>
      <w:r>
        <w:rPr>
          <w:i/>
          <w:iCs/>
          <w:sz w:val="21"/>
          <w:szCs w:val="21"/>
        </w:rPr>
        <w:t>Modernisierungsplattform</w:t>
      </w:r>
      <w:r w:rsidRPr="00860D3A">
        <w:rPr>
          <w:i/>
          <w:iCs/>
          <w:sz w:val="21"/>
          <w:szCs w:val="21"/>
        </w:rPr>
        <w:t xml:space="preserve"> verkürzt Migrationszeiten von Legacy-Systemen deutlich</w:t>
      </w:r>
    </w:p>
    <w:p w14:paraId="222B7BA5" w14:textId="7E5FF4B8" w:rsidR="00F42CB5" w:rsidRDefault="00860D3A" w:rsidP="0095214B">
      <w:pPr>
        <w:pStyle w:val="Listenabsatz"/>
        <w:numPr>
          <w:ilvl w:val="0"/>
          <w:numId w:val="7"/>
        </w:numPr>
        <w:spacing w:after="80"/>
        <w:ind w:left="714" w:hanging="357"/>
        <w:contextualSpacing w:val="0"/>
        <w:rPr>
          <w:i/>
          <w:iCs/>
          <w:sz w:val="21"/>
          <w:szCs w:val="21"/>
        </w:rPr>
      </w:pPr>
      <w:r w:rsidRPr="00860D3A">
        <w:rPr>
          <w:i/>
          <w:iCs/>
          <w:sz w:val="21"/>
          <w:szCs w:val="21"/>
        </w:rPr>
        <w:t>Vektor- und semantische Suche jetzt auch für kundenseitig verwaltete Instanzen</w:t>
      </w:r>
      <w:r w:rsidR="00501000">
        <w:rPr>
          <w:i/>
          <w:iCs/>
          <w:sz w:val="21"/>
          <w:szCs w:val="21"/>
        </w:rPr>
        <w:t xml:space="preserve"> verfügbar</w:t>
      </w:r>
    </w:p>
    <w:p w14:paraId="38B837CA" w14:textId="36875B88" w:rsidR="005C7A52" w:rsidRPr="009F4572" w:rsidRDefault="008D0FBA" w:rsidP="0095214B">
      <w:pPr>
        <w:pStyle w:val="Listenabsatz"/>
        <w:numPr>
          <w:ilvl w:val="0"/>
          <w:numId w:val="7"/>
        </w:numPr>
        <w:spacing w:after="120"/>
        <w:ind w:left="714" w:hanging="357"/>
        <w:contextualSpacing w:val="0"/>
        <w:rPr>
          <w:i/>
          <w:iCs/>
          <w:sz w:val="21"/>
          <w:szCs w:val="21"/>
        </w:rPr>
      </w:pPr>
      <w:r w:rsidRPr="008D0FBA">
        <w:rPr>
          <w:i/>
          <w:iCs/>
          <w:sz w:val="21"/>
          <w:szCs w:val="21"/>
        </w:rPr>
        <w:t>Teilabfragen auf verschlüsselten Daten ermöglichen sichere Analysen</w:t>
      </w:r>
      <w:r w:rsidR="005C7A52" w:rsidRPr="005C7A52">
        <w:rPr>
          <w:i/>
          <w:iCs/>
          <w:sz w:val="21"/>
          <w:szCs w:val="21"/>
        </w:rPr>
        <w:t xml:space="preserve"> </w:t>
      </w:r>
    </w:p>
    <w:p w14:paraId="45A4F8CC" w14:textId="575C4BE0" w:rsidR="00417BBB" w:rsidRPr="00172F83" w:rsidRDefault="006B767E" w:rsidP="00C6784A">
      <w:pPr>
        <w:pStyle w:val="Flietext"/>
      </w:pPr>
      <w:r w:rsidRPr="00172F83">
        <w:rPr>
          <w:b/>
        </w:rPr>
        <w:t>MÜNCHEN</w:t>
      </w:r>
      <w:r w:rsidR="00EB5D90">
        <w:rPr>
          <w:b/>
        </w:rPr>
        <w:t xml:space="preserve"> </w:t>
      </w:r>
      <w:r w:rsidR="0021007D" w:rsidRPr="00172F83">
        <w:rPr>
          <w:b/>
        </w:rPr>
        <w:t xml:space="preserve">– </w:t>
      </w:r>
      <w:r w:rsidR="00E57643">
        <w:rPr>
          <w:b/>
        </w:rPr>
        <w:t>17</w:t>
      </w:r>
      <w:r w:rsidR="00195FD7" w:rsidRPr="00172F83">
        <w:rPr>
          <w:b/>
        </w:rPr>
        <w:t xml:space="preserve">. </w:t>
      </w:r>
      <w:r w:rsidR="00E57643">
        <w:rPr>
          <w:b/>
        </w:rPr>
        <w:t>September</w:t>
      </w:r>
      <w:r w:rsidR="0021007D" w:rsidRPr="00172F83">
        <w:rPr>
          <w:b/>
        </w:rPr>
        <w:t xml:space="preserve"> 202</w:t>
      </w:r>
      <w:r w:rsidR="00B55631" w:rsidRPr="00172F83">
        <w:rPr>
          <w:b/>
        </w:rPr>
        <w:t>5</w:t>
      </w:r>
      <w:r w:rsidR="0021007D" w:rsidRPr="00172F83">
        <w:rPr>
          <w:b/>
        </w:rPr>
        <w:t xml:space="preserve"> – </w:t>
      </w:r>
      <w:hyperlink r:id="rId9" w:history="1">
        <w:r w:rsidR="003E4AE6" w:rsidRPr="00172F83">
          <w:rPr>
            <w:rStyle w:val="Hyperlink"/>
            <w:b/>
            <w:bCs/>
            <w:color w:val="00684A"/>
          </w:rPr>
          <w:t>MongoDB</w:t>
        </w:r>
      </w:hyperlink>
      <w:r w:rsidR="003E4AE6" w:rsidRPr="00172F83">
        <w:t xml:space="preserve"> (NASDAQ: MDB) </w:t>
      </w:r>
      <w:r w:rsidR="005A4DC2" w:rsidRPr="005A4DC2">
        <w:t>kündigt</w:t>
      </w:r>
      <w:r w:rsidR="005A4DC2">
        <w:t>e</w:t>
      </w:r>
      <w:r w:rsidR="005A4DC2" w:rsidRPr="005A4DC2">
        <w:t xml:space="preserve"> heute eine neue Plattform zur </w:t>
      </w:r>
      <w:r w:rsidR="007D7DFA">
        <w:t>schnelleren</w:t>
      </w:r>
      <w:r w:rsidR="005A4DC2" w:rsidRPr="005A4DC2">
        <w:t xml:space="preserve"> Modernisierung von </w:t>
      </w:r>
      <w:r w:rsidR="007D7DFA">
        <w:t>Altsystemen</w:t>
      </w:r>
      <w:r w:rsidR="005A4DC2" w:rsidRPr="005A4DC2">
        <w:t xml:space="preserve"> </w:t>
      </w:r>
      <w:r w:rsidR="007D7DFA">
        <w:t xml:space="preserve">und die Erweiterung der </w:t>
      </w:r>
      <w:r w:rsidR="005A4DC2" w:rsidRPr="005A4DC2">
        <w:t>Angebote für On-</w:t>
      </w:r>
      <w:proofErr w:type="spellStart"/>
      <w:r w:rsidR="005A4DC2" w:rsidRPr="005A4DC2">
        <w:t>Premises</w:t>
      </w:r>
      <w:proofErr w:type="spellEnd"/>
      <w:r w:rsidR="005A4DC2" w:rsidRPr="005A4DC2">
        <w:t>-Instanzen</w:t>
      </w:r>
      <w:r w:rsidR="00DB34A7">
        <w:t xml:space="preserve"> um </w:t>
      </w:r>
      <w:r w:rsidR="00DB34A7" w:rsidRPr="005A4DC2">
        <w:t>Vektor- und semantische Suchfunktionen</w:t>
      </w:r>
      <w:r w:rsidR="007D7DFA">
        <w:t xml:space="preserve"> an</w:t>
      </w:r>
      <w:r w:rsidR="005A4DC2" w:rsidRPr="005A4DC2">
        <w:t>.</w:t>
      </w:r>
      <w:r w:rsidR="00DB34A7">
        <w:t xml:space="preserve"> </w:t>
      </w:r>
      <w:r w:rsidR="00E516C5" w:rsidRPr="00E516C5">
        <w:t>Diese Ergänzung zu den Cloud-Funktionen hilft Unternehmen, Anforderungen an Datenschutz, lokale Datenverarbeitung und KI-Integration besser zu erfüllen. Parallel dazu ist Version 8.2 der Entwicklerdatenplattform verfügbar.</w:t>
      </w:r>
      <w:r w:rsidR="005A4DC2" w:rsidRPr="005A4DC2">
        <w:t xml:space="preserve"> </w:t>
      </w:r>
    </w:p>
    <w:p w14:paraId="20EADC15" w14:textId="6D725ADF" w:rsidR="00F42CB5" w:rsidRPr="00127259" w:rsidRDefault="00B65EFB" w:rsidP="009C5BCD">
      <w:pPr>
        <w:pStyle w:val="MongoDBZ2"/>
      </w:pPr>
      <w:r w:rsidRPr="00127259">
        <w:t>Modernisierung von Altsystemen</w:t>
      </w:r>
    </w:p>
    <w:p w14:paraId="55906B21" w14:textId="5FABB7E2" w:rsidR="00B4010D" w:rsidRPr="00B4010D" w:rsidRDefault="00B4010D" w:rsidP="00C6784A">
      <w:pPr>
        <w:pStyle w:val="Flietext"/>
      </w:pPr>
      <w:r w:rsidRPr="00B4010D">
        <w:t xml:space="preserve">Mit der </w:t>
      </w:r>
      <w:proofErr w:type="spellStart"/>
      <w:r w:rsidRPr="00B4010D">
        <w:t>Application</w:t>
      </w:r>
      <w:proofErr w:type="spellEnd"/>
      <w:r w:rsidRPr="00B4010D">
        <w:t xml:space="preserve"> </w:t>
      </w:r>
      <w:proofErr w:type="spellStart"/>
      <w:r w:rsidRPr="00B4010D">
        <w:t>Modernization</w:t>
      </w:r>
      <w:proofErr w:type="spellEnd"/>
      <w:r w:rsidRPr="00B4010D">
        <w:t xml:space="preserve"> </w:t>
      </w:r>
      <w:proofErr w:type="spellStart"/>
      <w:r w:rsidRPr="00B4010D">
        <w:t>Platform</w:t>
      </w:r>
      <w:proofErr w:type="spellEnd"/>
      <w:r w:rsidRPr="00B4010D">
        <w:t xml:space="preserve"> (AMP) </w:t>
      </w:r>
      <w:r w:rsidR="00527614">
        <w:t>vereinfacht</w:t>
      </w:r>
      <w:r w:rsidRPr="00B4010D">
        <w:t xml:space="preserve"> </w:t>
      </w:r>
      <w:r>
        <w:t>MongoDB</w:t>
      </w:r>
      <w:r w:rsidRPr="00B4010D">
        <w:t xml:space="preserve"> die Ablösung von </w:t>
      </w:r>
      <w:r>
        <w:t>Alt</w:t>
      </w:r>
      <w:r w:rsidRPr="00B4010D">
        <w:t>systemen, die in vielen Unternehmen seit Jahrzehnten laufen. AMP ist eine eigenständige Plattform, die automatisierte Tools, KI-gestützte Analyse und ein wiederholbares Vorgehensmodell kombiniert, um Migrationsschritte schneller und risikoärmer umzusetzen.</w:t>
      </w:r>
    </w:p>
    <w:p w14:paraId="4AAAAD82" w14:textId="64EFF1D8" w:rsidR="003E4AE6" w:rsidRDefault="00B4010D" w:rsidP="00C6784A">
      <w:pPr>
        <w:pStyle w:val="Flietext"/>
      </w:pPr>
      <w:r w:rsidRPr="00B4010D">
        <w:t>Pilotprojekte aus dem Finanzsektor zeigen deutliche Effizienzgewinne: Entwicklungszeiten einzelner Migration</w:t>
      </w:r>
      <w:r w:rsidR="00A73C86">
        <w:t>svorhaben</w:t>
      </w:r>
      <w:r w:rsidRPr="00B4010D">
        <w:t xml:space="preserve"> konnten von mehreren Tagen auf wenige Stunden reduziert werden</w:t>
      </w:r>
      <w:r w:rsidR="00BB620D">
        <w:t>.</w:t>
      </w:r>
    </w:p>
    <w:p w14:paraId="6B7EB09E" w14:textId="3EDA3592" w:rsidR="006401B8" w:rsidRPr="007077E6" w:rsidRDefault="006401B8" w:rsidP="00C6784A">
      <w:pPr>
        <w:pStyle w:val="Flietext"/>
      </w:pPr>
      <w:r>
        <w:t xml:space="preserve">Weitere Informationen zu AMP finden </w:t>
      </w:r>
      <w:r w:rsidRPr="00F6679A">
        <w:t xml:space="preserve">Sie </w:t>
      </w:r>
      <w:hyperlink r:id="rId10" w:history="1">
        <w:r w:rsidRPr="00F6679A">
          <w:rPr>
            <w:rStyle w:val="Hyperlink"/>
            <w:b/>
            <w:bCs/>
            <w:color w:val="00684A"/>
          </w:rPr>
          <w:t>hier</w:t>
        </w:r>
      </w:hyperlink>
      <w:r w:rsidRPr="00F6679A">
        <w:t>.</w:t>
      </w:r>
    </w:p>
    <w:p w14:paraId="530D8352" w14:textId="4FC147BA" w:rsidR="00417BBB" w:rsidRPr="00172F83" w:rsidRDefault="0022549A" w:rsidP="009C5BCD">
      <w:pPr>
        <w:pStyle w:val="MongoDBZ2"/>
      </w:pPr>
      <w:r w:rsidRPr="0022549A">
        <w:t xml:space="preserve">Such- und </w:t>
      </w:r>
      <w:r w:rsidRPr="003761BA">
        <w:t>Vektorfunktionen</w:t>
      </w:r>
      <w:r w:rsidRPr="0022549A">
        <w:t xml:space="preserve"> für On-</w:t>
      </w:r>
      <w:proofErr w:type="spellStart"/>
      <w:r w:rsidRPr="0022549A">
        <w:t>Premises</w:t>
      </w:r>
      <w:proofErr w:type="spellEnd"/>
    </w:p>
    <w:p w14:paraId="5D5603CF" w14:textId="238140C7" w:rsidR="00797808" w:rsidRPr="00797808" w:rsidRDefault="00797808" w:rsidP="00C6784A">
      <w:pPr>
        <w:pStyle w:val="Flietext"/>
        <w:rPr>
          <w:b/>
          <w:bCs/>
        </w:rPr>
      </w:pPr>
      <w:r w:rsidRPr="00797808">
        <w:t xml:space="preserve">Die bisher nur in der Cloud verfügbare Search- und Vector Search-Technologie ist nun auch in der Community Edition und im Enterprise Server verfügbar. Kundenseitig verwaltete Instanzen können damit semantische und hybride Suchanfragen </w:t>
      </w:r>
      <w:r w:rsidR="006B2434" w:rsidRPr="006B2434">
        <w:t>lokal auf jeder Infrastruktur ausführen, von lokalen Rechnern bis hin zu On-</w:t>
      </w:r>
      <w:proofErr w:type="spellStart"/>
      <w:r w:rsidR="006B2434" w:rsidRPr="006B2434">
        <w:t>Premises</w:t>
      </w:r>
      <w:proofErr w:type="spellEnd"/>
      <w:r w:rsidR="006B2434" w:rsidRPr="006B2434">
        <w:t>-Rechenzentren, ohne zusätzliche Vektordatenbanken anschließen zu müssen.</w:t>
      </w:r>
    </w:p>
    <w:p w14:paraId="47DD00E7" w14:textId="067E651E" w:rsidR="00797808" w:rsidRDefault="00797808" w:rsidP="00C6784A">
      <w:pPr>
        <w:pStyle w:val="Flietext"/>
        <w:rPr>
          <w:b/>
          <w:bCs/>
        </w:rPr>
      </w:pPr>
      <w:r w:rsidRPr="00797808">
        <w:t>Entwickler können so KI-Anwendungen direkt vor Ort testen und aufbauen. Die Vektorsuche ermöglicht semantische Abfragen auf unstrukturierte</w:t>
      </w:r>
      <w:r w:rsidR="00A60CBB">
        <w:t>n</w:t>
      </w:r>
      <w:r w:rsidRPr="00797808">
        <w:t xml:space="preserve"> Daten wie Texte, Bilder, Videos, Audio oder Chatnachrichten. Hybrid Search kombiniert Keyword- und Vector Search, um präzisere Ergebnisse zu liefern – insbesondere für Retrieval-</w:t>
      </w:r>
      <w:proofErr w:type="spellStart"/>
      <w:r w:rsidRPr="00797808">
        <w:t>Augmented</w:t>
      </w:r>
      <w:proofErr w:type="spellEnd"/>
      <w:r w:rsidRPr="00797808">
        <w:t xml:space="preserve">-Generation (RAG) und </w:t>
      </w:r>
      <w:proofErr w:type="spellStart"/>
      <w:r w:rsidRPr="00797808">
        <w:t>agentische</w:t>
      </w:r>
      <w:proofErr w:type="spellEnd"/>
      <w:r w:rsidRPr="00797808">
        <w:t xml:space="preserve"> KI-Anwendungen.</w:t>
      </w:r>
    </w:p>
    <w:p w14:paraId="428BB14D" w14:textId="65BF0711" w:rsidR="00C17B5C" w:rsidRPr="003761BA" w:rsidRDefault="003761BA" w:rsidP="009C5BCD">
      <w:pPr>
        <w:pStyle w:val="MongoDBZ2"/>
      </w:pPr>
      <w:r>
        <w:t>Relevanz für Unternehmen</w:t>
      </w:r>
    </w:p>
    <w:p w14:paraId="60A3A9A4" w14:textId="52E8665F" w:rsidR="00EF1A48" w:rsidRDefault="00797808" w:rsidP="00C6784A">
      <w:pPr>
        <w:pStyle w:val="Flietext"/>
        <w:rPr>
          <w:b/>
          <w:bCs/>
        </w:rPr>
      </w:pPr>
      <w:r w:rsidRPr="00797808">
        <w:t xml:space="preserve">Für Unternehmen in regulierten Branchen ist </w:t>
      </w:r>
      <w:r w:rsidR="00BD4982">
        <w:t>das</w:t>
      </w:r>
      <w:r w:rsidRPr="00797808">
        <w:t xml:space="preserve"> besonders relevan</w:t>
      </w:r>
      <w:r w:rsidR="00A60CBB">
        <w:t>t</w:t>
      </w:r>
      <w:r w:rsidRPr="00797808">
        <w:t xml:space="preserve">. Mit den neuen Funktionen lassen sich KI-gestützte Anwendungen lokal realisieren, während Komplexität und Kosten </w:t>
      </w:r>
      <w:r w:rsidRPr="00797808">
        <w:lastRenderedPageBreak/>
        <w:t xml:space="preserve">reduziert </w:t>
      </w:r>
      <w:r w:rsidR="00FB5CA5">
        <w:t>werden</w:t>
      </w:r>
      <w:r w:rsidRPr="00797808">
        <w:t xml:space="preserve">. </w:t>
      </w:r>
      <w:r w:rsidR="00541BBD">
        <w:t xml:space="preserve">Die </w:t>
      </w:r>
      <w:r w:rsidRPr="00797808">
        <w:t xml:space="preserve">Community Edition eignet sich für </w:t>
      </w:r>
      <w:proofErr w:type="spellStart"/>
      <w:r w:rsidRPr="00797808">
        <w:t>Prototyping</w:t>
      </w:r>
      <w:proofErr w:type="spellEnd"/>
      <w:r w:rsidRPr="00797808">
        <w:t xml:space="preserve"> und Entwicklung, </w:t>
      </w:r>
      <w:r w:rsidR="000F26B4">
        <w:t xml:space="preserve">der </w:t>
      </w:r>
      <w:r w:rsidRPr="00797808">
        <w:t xml:space="preserve">Enterprise Server für den produktiven Einsatz mit </w:t>
      </w:r>
      <w:r w:rsidR="0062494C">
        <w:t>vertraulichen</w:t>
      </w:r>
      <w:r w:rsidRPr="00797808">
        <w:t>, kundenseitig verwalteten Daten.</w:t>
      </w:r>
    </w:p>
    <w:p w14:paraId="530F5162" w14:textId="08AF9CD0" w:rsidR="00196CB0" w:rsidRPr="00DD055B" w:rsidRDefault="00DD055B" w:rsidP="00C6784A">
      <w:pPr>
        <w:pStyle w:val="Flietext"/>
      </w:pPr>
      <w:r w:rsidRPr="0095214B">
        <w:t>MongoDB Search und MongoDB Vector Search sind ab sofort in der MongoDB Community Edition und im Enterprise Server als öffentliche Vorschau verfügbar. Weitere Informationen</w:t>
      </w:r>
      <w:r>
        <w:t xml:space="preserve"> zu den neuen Funktionen</w:t>
      </w:r>
      <w:r w:rsidRPr="0095214B">
        <w:t xml:space="preserve"> finden Sie </w:t>
      </w:r>
      <w:hyperlink r:id="rId11" w:history="1">
        <w:r w:rsidRPr="0095214B">
          <w:rPr>
            <w:rStyle w:val="Hyperlink"/>
            <w:b/>
            <w:bCs/>
            <w:color w:val="00684A"/>
          </w:rPr>
          <w:t>hier</w:t>
        </w:r>
      </w:hyperlink>
      <w:r w:rsidRPr="0095214B">
        <w:t>.</w:t>
      </w:r>
    </w:p>
    <w:p w14:paraId="56E5AF38" w14:textId="0A83947C" w:rsidR="0064558E" w:rsidRPr="00417BBB" w:rsidRDefault="0022549A" w:rsidP="009C5BCD">
      <w:pPr>
        <w:pStyle w:val="MongoDBZ2"/>
      </w:pPr>
      <w:proofErr w:type="spellStart"/>
      <w:r w:rsidRPr="0022549A">
        <w:t>Queryable</w:t>
      </w:r>
      <w:proofErr w:type="spellEnd"/>
      <w:r w:rsidRPr="0022549A">
        <w:t xml:space="preserve"> Encryption in Version 8.</w:t>
      </w:r>
      <w:r w:rsidR="004B2118">
        <w:t>2</w:t>
      </w:r>
    </w:p>
    <w:p w14:paraId="13387248" w14:textId="77777777" w:rsidR="00423930" w:rsidRDefault="000864FE" w:rsidP="00C6784A">
      <w:pPr>
        <w:pStyle w:val="Flietext"/>
      </w:pPr>
      <w:r w:rsidRPr="00F710B3">
        <w:t xml:space="preserve">Version 8.2 erweitert die </w:t>
      </w:r>
      <w:proofErr w:type="spellStart"/>
      <w:r w:rsidRPr="00F710B3">
        <w:t>Queryable</w:t>
      </w:r>
      <w:proofErr w:type="spellEnd"/>
      <w:r w:rsidRPr="00F710B3">
        <w:t xml:space="preserve"> Encryption: Abfragen auf verschlüsselten Daten sind nun auch für Teilstrings möglich. Das ermöglicht die Analyse sensibler Daten, ohne dass </w:t>
      </w:r>
      <w:r w:rsidR="001131F4" w:rsidRPr="00F710B3">
        <w:t xml:space="preserve">dafür </w:t>
      </w:r>
      <w:r w:rsidRPr="00F710B3">
        <w:t>die Verschlüsselung aufgehoben werden muss.</w:t>
      </w:r>
    </w:p>
    <w:p w14:paraId="726275CF" w14:textId="22D2FCC9" w:rsidR="0095214B" w:rsidRPr="00F710B3" w:rsidRDefault="000864FE" w:rsidP="00C6784A">
      <w:pPr>
        <w:pStyle w:val="Flietext"/>
      </w:pPr>
      <w:r w:rsidRPr="00F710B3">
        <w:t xml:space="preserve">Unternehmen aus stark regulierten Branchen profitieren davon, dass geschützte Informationen nutzbar bleiben. </w:t>
      </w:r>
      <w:r w:rsidR="006F7D69" w:rsidRPr="00F710B3">
        <w:t xml:space="preserve">Auch Leistungssteigerungen verzeichnet MongoDB: </w:t>
      </w:r>
      <w:proofErr w:type="spellStart"/>
      <w:r w:rsidR="00B60426" w:rsidRPr="00F710B3">
        <w:t>U</w:t>
      </w:r>
      <w:r w:rsidRPr="00F710B3">
        <w:t>nindexierte</w:t>
      </w:r>
      <w:proofErr w:type="spellEnd"/>
      <w:r w:rsidRPr="00F710B3">
        <w:t xml:space="preserve"> Abfragen laufen laut internen Tests bis zu 49 % schneller, und auch Zeitreihendaten können mit höherem Durchsatz verarbeitet werden.</w:t>
      </w:r>
    </w:p>
    <w:p w14:paraId="62F60C93" w14:textId="2BA89C4E" w:rsidR="00BC4478" w:rsidRDefault="00BC4478" w:rsidP="009C5BCD">
      <w:pPr>
        <w:pStyle w:val="MongoDBZ2"/>
      </w:pPr>
      <w:r>
        <w:t>Stimmen zu den Neuerungen</w:t>
      </w:r>
    </w:p>
    <w:p w14:paraId="47167688" w14:textId="6918FB50" w:rsidR="00401282" w:rsidRPr="00401282" w:rsidRDefault="00401282" w:rsidP="00C6784A">
      <w:pPr>
        <w:pStyle w:val="Flietext"/>
      </w:pPr>
      <w:r w:rsidRPr="00401282">
        <w:t xml:space="preserve">„Unternehmen </w:t>
      </w:r>
      <w:r>
        <w:t xml:space="preserve">wenden </w:t>
      </w:r>
      <w:r w:rsidR="0071714D">
        <w:t>enorme Ressourcen auf</w:t>
      </w:r>
      <w:r w:rsidR="009D4D71">
        <w:t>,</w:t>
      </w:r>
      <w:r w:rsidRPr="00401282">
        <w:t xml:space="preserve"> um </w:t>
      </w:r>
      <w:r w:rsidR="009D4D71">
        <w:t xml:space="preserve">Altsysteme am Laufen zu halten“, </w:t>
      </w:r>
      <w:r w:rsidRPr="00401282">
        <w:t xml:space="preserve">sagte Vinod </w:t>
      </w:r>
      <w:proofErr w:type="spellStart"/>
      <w:r w:rsidRPr="00401282">
        <w:t>Bagal</w:t>
      </w:r>
      <w:proofErr w:type="spellEnd"/>
      <w:r w:rsidRPr="00401282">
        <w:t xml:space="preserve">, Senior </w:t>
      </w:r>
      <w:proofErr w:type="spellStart"/>
      <w:r w:rsidRPr="00401282">
        <w:t>Vice</w:t>
      </w:r>
      <w:proofErr w:type="spellEnd"/>
      <w:r w:rsidRPr="00401282">
        <w:t xml:space="preserve"> </w:t>
      </w:r>
      <w:proofErr w:type="spellStart"/>
      <w:r w:rsidRPr="00401282">
        <w:t>President</w:t>
      </w:r>
      <w:proofErr w:type="spellEnd"/>
      <w:r w:rsidRPr="00401282">
        <w:t xml:space="preserve"> </w:t>
      </w:r>
      <w:proofErr w:type="spellStart"/>
      <w:r w:rsidRPr="00401282">
        <w:t>Modernization</w:t>
      </w:r>
      <w:proofErr w:type="spellEnd"/>
      <w:r w:rsidRPr="00401282">
        <w:t xml:space="preserve"> and Transformation bei MongoDB.</w:t>
      </w:r>
      <w:r w:rsidR="009D4D71">
        <w:t xml:space="preserve"> </w:t>
      </w:r>
      <w:r w:rsidRPr="00401282">
        <w:t>„MongoDB AMP bietet Unternehmen eine</w:t>
      </w:r>
      <w:r w:rsidR="003F7192">
        <w:t xml:space="preserve"> </w:t>
      </w:r>
      <w:r w:rsidRPr="00401282">
        <w:t>Modernisierung</w:t>
      </w:r>
      <w:r w:rsidR="00925145">
        <w:t xml:space="preserve">slösung, um effizienter zu werden und </w:t>
      </w:r>
      <w:r w:rsidRPr="00401282">
        <w:t xml:space="preserve">Innovationen und </w:t>
      </w:r>
      <w:r w:rsidR="0071714D">
        <w:t>Wettbewerbsfähigkeit zu stärken.</w:t>
      </w:r>
      <w:r w:rsidRPr="00401282">
        <w:t>“</w:t>
      </w:r>
    </w:p>
    <w:p w14:paraId="7DF6B40F" w14:textId="0DEA2C0D" w:rsidR="00BC4478" w:rsidRPr="00BC4478" w:rsidRDefault="00BC4478" w:rsidP="00C6784A">
      <w:pPr>
        <w:pStyle w:val="Flietext"/>
      </w:pPr>
      <w:r w:rsidRPr="00BC4478">
        <w:t>„Mit der Erweiterung unserer Search- und Vector-Search-Funktionen auf On-</w:t>
      </w:r>
      <w:proofErr w:type="spellStart"/>
      <w:r w:rsidRPr="00BC4478">
        <w:t>Premises</w:t>
      </w:r>
      <w:proofErr w:type="spellEnd"/>
      <w:r w:rsidRPr="00BC4478">
        <w:t xml:space="preserve">- und Community-geführte Umgebungen können Entwickler nun lokal mit den benötigten Werkzeugen arbeiten und gleichzeitig die gleichen Abfragefunktionen nutzen, die MongoDB auch in der Cloud bietet“, sagte Ben </w:t>
      </w:r>
      <w:proofErr w:type="spellStart"/>
      <w:r w:rsidRPr="00BC4478">
        <w:t>Cefalo</w:t>
      </w:r>
      <w:proofErr w:type="spellEnd"/>
      <w:r w:rsidRPr="00BC4478">
        <w:t xml:space="preserve">, Senior </w:t>
      </w:r>
      <w:proofErr w:type="spellStart"/>
      <w:r w:rsidRPr="00BC4478">
        <w:t>Vice</w:t>
      </w:r>
      <w:proofErr w:type="spellEnd"/>
      <w:r w:rsidRPr="00BC4478">
        <w:t xml:space="preserve"> </w:t>
      </w:r>
      <w:proofErr w:type="spellStart"/>
      <w:r w:rsidRPr="00BC4478">
        <w:t>President</w:t>
      </w:r>
      <w:proofErr w:type="spellEnd"/>
      <w:r w:rsidRPr="00BC4478">
        <w:t>, Head of Core Products bei MongoDB.</w:t>
      </w:r>
    </w:p>
    <w:p w14:paraId="79985FCD" w14:textId="1DC9091D" w:rsidR="00A76958" w:rsidRPr="00172F83" w:rsidRDefault="000756FC" w:rsidP="0095214B">
      <w:pPr>
        <w:spacing w:after="120"/>
        <w:rPr>
          <w:sz w:val="21"/>
          <w:szCs w:val="21"/>
        </w:rPr>
      </w:pPr>
      <w:r w:rsidRPr="00172F83">
        <w:rPr>
          <w:sz w:val="21"/>
          <w:szCs w:val="21"/>
        </w:rPr>
        <w:t>_____________________________________________________________________________</w:t>
      </w:r>
    </w:p>
    <w:p w14:paraId="480588FF" w14:textId="77777777" w:rsidR="00993D33" w:rsidRPr="00172F83" w:rsidRDefault="00993D33" w:rsidP="0095214B">
      <w:pPr>
        <w:spacing w:before="240" w:after="120"/>
        <w:rPr>
          <w:b/>
          <w:sz w:val="17"/>
          <w:szCs w:val="17"/>
        </w:rPr>
      </w:pPr>
      <w:r w:rsidRPr="00172F83">
        <w:rPr>
          <w:b/>
          <w:sz w:val="17"/>
          <w:szCs w:val="17"/>
        </w:rPr>
        <w:t>Über die MongoDB Entwickler-Datenplattform</w:t>
      </w:r>
    </w:p>
    <w:p w14:paraId="28C92925" w14:textId="1A06DEEA" w:rsidR="00993D33" w:rsidRPr="00D167DB" w:rsidRDefault="00993D33" w:rsidP="0095214B">
      <w:pPr>
        <w:spacing w:before="240" w:after="120"/>
        <w:rPr>
          <w:sz w:val="17"/>
          <w:szCs w:val="17"/>
        </w:rPr>
      </w:pPr>
      <w:r w:rsidRPr="00172F83">
        <w:rPr>
          <w:sz w:val="17"/>
          <w:szCs w:val="17"/>
        </w:rPr>
        <w:t xml:space="preserve">MongoDB Atlas ist die führende Multi-Cloud-Datenplattform für Entwickler, die die Entwicklung von Anwendungen mit Daten beschleunigt und vereinfacht. MongoDB Atlas bietet einen integrierten Satz von Daten- und Anwendungsdiensten in einer einheitlichen Umgebung, die es Entwicklungsteams ermöglicht, schnell die Leistung und Skalierung zu erreichen, die moderne Anwendungen benötigen. Zehntausende von Kunden und Millionen von Entwicklern weltweit verlassen sich täglich auf MongoDB Atlas, um ihre geschäftskritischen Anwendungen zu betreiben. Weitere Informationen und erste Schritte finden Sie unter </w:t>
      </w:r>
      <w:hyperlink r:id="rId12" w:history="1">
        <w:r w:rsidRPr="00172F83">
          <w:rPr>
            <w:rStyle w:val="Hyperlink"/>
            <w:b/>
            <w:bCs/>
            <w:color w:val="00684A"/>
            <w:sz w:val="17"/>
            <w:szCs w:val="17"/>
          </w:rPr>
          <w:t>mongodb.com/</w:t>
        </w:r>
        <w:proofErr w:type="spellStart"/>
        <w:r w:rsidRPr="00172F83">
          <w:rPr>
            <w:rStyle w:val="Hyperlink"/>
            <w:b/>
            <w:bCs/>
            <w:color w:val="00684A"/>
            <w:sz w:val="17"/>
            <w:szCs w:val="17"/>
          </w:rPr>
          <w:t>atlas</w:t>
        </w:r>
        <w:proofErr w:type="spellEnd"/>
      </w:hyperlink>
      <w:r w:rsidRPr="00172F83">
        <w:rPr>
          <w:sz w:val="17"/>
          <w:szCs w:val="17"/>
        </w:rPr>
        <w:t>.</w:t>
      </w:r>
    </w:p>
    <w:p w14:paraId="71349996" w14:textId="77777777" w:rsidR="006A4F55" w:rsidRDefault="00993D33" w:rsidP="0095214B">
      <w:pPr>
        <w:spacing w:before="240" w:after="120"/>
        <w:rPr>
          <w:b/>
          <w:sz w:val="17"/>
          <w:szCs w:val="17"/>
        </w:rPr>
      </w:pPr>
      <w:r w:rsidRPr="00172F83">
        <w:rPr>
          <w:b/>
          <w:sz w:val="17"/>
          <w:szCs w:val="17"/>
        </w:rPr>
        <w:t>Über MongoDB</w:t>
      </w:r>
    </w:p>
    <w:p w14:paraId="483C2C3C" w14:textId="733DD6E9" w:rsidR="00993D33" w:rsidRPr="00172F83" w:rsidRDefault="00993D33" w:rsidP="0095214B">
      <w:pPr>
        <w:spacing w:before="240" w:after="120"/>
        <w:rPr>
          <w:b/>
          <w:sz w:val="17"/>
          <w:szCs w:val="17"/>
        </w:rPr>
      </w:pPr>
      <w:r w:rsidRPr="00172F83">
        <w:rPr>
          <w:sz w:val="17"/>
          <w:szCs w:val="17"/>
        </w:rPr>
        <w:t xml:space="preserve">MongoDB </w:t>
      </w:r>
      <w:r w:rsidR="00F20798" w:rsidRPr="00F20798">
        <w:rPr>
          <w:sz w:val="17"/>
          <w:szCs w:val="17"/>
        </w:rPr>
        <w:t>mit Hauptsitz in New York hat es sich zur Aufgabe gemacht, Innovatoren das Potenzial von Software und Daten zu erschließen und sie so in die Lage zu versetzen, ganze Branchen zu schaffen oder zu transformieren. Die Entwickler-Datenplattform von MongoDB wurde von Entwicklern für Entwickler gemacht. Sie verbindet eine Datenbank mit einem integrierten Set zugehöriger Services, die Entwicklungsteams in die Lage versetzen, die wachsenden Anforderungen für die große Vielfalt moderner Anwendungen zu erfüllen und dabei von einer einheitlichen und konsistenten Benutzererfahrung zu profitieren. MongoDB hat heute mehr als 50.000 Kunden in über 100 Ländern, darunter über 75 % der Fortune-100-Unternehmen. Die MongoDB-Datenbankplattform wurde seit 2007 hunderte Millionen Mal heruntergeladen, und Millionen von Entwicklern wurden seither in Kursen der MongoDB University in ihrer Nutzung geschult.</w:t>
      </w:r>
      <w:r w:rsidR="00F20798">
        <w:rPr>
          <w:sz w:val="17"/>
          <w:szCs w:val="17"/>
        </w:rPr>
        <w:t xml:space="preserve"> </w:t>
      </w:r>
      <w:r w:rsidRPr="00172F83">
        <w:rPr>
          <w:sz w:val="17"/>
          <w:szCs w:val="17"/>
        </w:rPr>
        <w:t xml:space="preserve">Weitere Informationen finden Sie unter </w:t>
      </w:r>
      <w:hyperlink r:id="rId13" w:history="1">
        <w:r w:rsidRPr="00172F83">
          <w:rPr>
            <w:rStyle w:val="Hyperlink"/>
            <w:b/>
            <w:bCs/>
            <w:color w:val="00684A"/>
            <w:sz w:val="17"/>
            <w:szCs w:val="17"/>
          </w:rPr>
          <w:t>mongodb.com</w:t>
        </w:r>
      </w:hyperlink>
      <w:r w:rsidRPr="00172F83">
        <w:rPr>
          <w:sz w:val="17"/>
          <w:szCs w:val="17"/>
        </w:rPr>
        <w:t>.</w:t>
      </w:r>
    </w:p>
    <w:p w14:paraId="4779D1B0" w14:textId="77777777" w:rsidR="00993D33" w:rsidRPr="00172F83" w:rsidRDefault="00993D33" w:rsidP="0095214B">
      <w:pPr>
        <w:spacing w:before="240" w:after="120"/>
        <w:rPr>
          <w:sz w:val="17"/>
          <w:szCs w:val="17"/>
        </w:rPr>
      </w:pPr>
      <w:r w:rsidRPr="00172F83">
        <w:rPr>
          <w:b/>
          <w:sz w:val="17"/>
          <w:szCs w:val="17"/>
        </w:rPr>
        <w:t>Medienkontakt</w:t>
      </w:r>
      <w:r w:rsidRPr="00172F83">
        <w:rPr>
          <w:sz w:val="17"/>
          <w:szCs w:val="17"/>
        </w:rPr>
        <w:br/>
        <w:t>MongoDB</w:t>
      </w:r>
      <w:r w:rsidRPr="00172F83">
        <w:rPr>
          <w:sz w:val="17"/>
          <w:szCs w:val="17"/>
        </w:rPr>
        <w:br/>
      </w:r>
      <w:hyperlink r:id="rId14" w:history="1">
        <w:r w:rsidRPr="00172F83">
          <w:rPr>
            <w:rStyle w:val="Hyperlink"/>
            <w:b/>
            <w:bCs/>
            <w:color w:val="00684A"/>
            <w:sz w:val="17"/>
            <w:szCs w:val="17"/>
          </w:rPr>
          <w:t>press@mongodb.com</w:t>
        </w:r>
      </w:hyperlink>
    </w:p>
    <w:p w14:paraId="59EA297E" w14:textId="422F7DAF" w:rsidR="00417BBB" w:rsidRPr="00700744" w:rsidRDefault="00993D33" w:rsidP="0095214B">
      <w:pPr>
        <w:spacing w:before="240" w:after="120"/>
        <w:rPr>
          <w:b/>
          <w:sz w:val="17"/>
          <w:szCs w:val="17"/>
        </w:rPr>
      </w:pPr>
      <w:r w:rsidRPr="00172F83">
        <w:rPr>
          <w:b/>
          <w:sz w:val="17"/>
          <w:szCs w:val="17"/>
        </w:rPr>
        <w:lastRenderedPageBreak/>
        <w:t>Medienkontakt Deutschland</w:t>
      </w:r>
      <w:r w:rsidR="00D167DB">
        <w:rPr>
          <w:b/>
          <w:sz w:val="17"/>
          <w:szCs w:val="17"/>
        </w:rPr>
        <w:br/>
      </w:r>
      <w:r w:rsidRPr="00172F83">
        <w:rPr>
          <w:sz w:val="17"/>
          <w:szCs w:val="17"/>
        </w:rPr>
        <w:t>Franziska Kast</w:t>
      </w:r>
      <w:r w:rsidR="00D167DB">
        <w:rPr>
          <w:b/>
          <w:sz w:val="17"/>
          <w:szCs w:val="17"/>
        </w:rPr>
        <w:br/>
      </w:r>
      <w:r w:rsidRPr="00172F83">
        <w:rPr>
          <w:sz w:val="17"/>
          <w:szCs w:val="17"/>
        </w:rPr>
        <w:t>Weber Shandwick</w:t>
      </w:r>
      <w:r w:rsidR="00D167DB">
        <w:rPr>
          <w:b/>
          <w:sz w:val="17"/>
          <w:szCs w:val="17"/>
        </w:rPr>
        <w:br/>
      </w:r>
      <w:hyperlink r:id="rId15" w:history="1">
        <w:r w:rsidR="00D167DB" w:rsidRPr="00F64C1E">
          <w:rPr>
            <w:rStyle w:val="Hyperlink"/>
            <w:b/>
            <w:bCs/>
            <w:color w:val="00684A"/>
            <w:sz w:val="17"/>
            <w:szCs w:val="17"/>
          </w:rPr>
          <w:t>FKast@webershandwick.com</w:t>
        </w:r>
      </w:hyperlink>
    </w:p>
    <w:sectPr w:rsidR="00417BBB" w:rsidRPr="00700744">
      <w:headerReference w:type="default" r:id="rId16"/>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08D6" w14:textId="77777777" w:rsidR="004D3FCE" w:rsidRDefault="004D3FCE">
      <w:pPr>
        <w:spacing w:line="240" w:lineRule="auto"/>
      </w:pPr>
      <w:r>
        <w:separator/>
      </w:r>
    </w:p>
  </w:endnote>
  <w:endnote w:type="continuationSeparator" w:id="0">
    <w:p w14:paraId="18AE682A" w14:textId="77777777" w:rsidR="004D3FCE" w:rsidRDefault="004D3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0B61" w14:textId="77777777" w:rsidR="004D3FCE" w:rsidRDefault="004D3FCE">
      <w:pPr>
        <w:spacing w:line="240" w:lineRule="auto"/>
      </w:pPr>
      <w:r>
        <w:separator/>
      </w:r>
    </w:p>
  </w:footnote>
  <w:footnote w:type="continuationSeparator" w:id="0">
    <w:p w14:paraId="365962DE" w14:textId="77777777" w:rsidR="004D3FCE" w:rsidRDefault="004D3F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C03E" w14:textId="77777777" w:rsidR="00A76958" w:rsidRDefault="0021007D">
    <w:pPr>
      <w:pBdr>
        <w:top w:val="nil"/>
        <w:left w:val="nil"/>
        <w:bottom w:val="nil"/>
        <w:right w:val="nil"/>
        <w:between w:val="nil"/>
      </w:pBdr>
      <w:tabs>
        <w:tab w:val="center" w:pos="4536"/>
        <w:tab w:val="right" w:pos="9072"/>
      </w:tabs>
      <w:spacing w:line="240" w:lineRule="auto"/>
      <w:rPr>
        <w:color w:val="000000"/>
      </w:rPr>
    </w:pPr>
    <w:r>
      <w:rPr>
        <w:noProof/>
        <w:color w:val="000000"/>
      </w:rPr>
      <w:drawing>
        <wp:inline distT="0" distB="0" distL="0" distR="0" wp14:anchorId="7FED491E" wp14:editId="4D1B0380">
          <wp:extent cx="2795334" cy="704996"/>
          <wp:effectExtent l="0" t="0" r="0" b="0"/>
          <wp:docPr id="765869763" name="image1.png" descr="Ein Bild, das Schrift, Grafiken, Grafikdesign, Design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png" descr="Ein Bild, das Schrift, Grafiken, Grafikdesign, Design enthält.&#10;&#10;Automatisch generierte Beschreibung"/>
                  <pic:cNvPicPr preferRelativeResize="0"/>
                </pic:nvPicPr>
                <pic:blipFill>
                  <a:blip r:embed="rId1"/>
                  <a:srcRect/>
                  <a:stretch>
                    <a:fillRect/>
                  </a:stretch>
                </pic:blipFill>
                <pic:spPr>
                  <a:xfrm>
                    <a:off x="0" y="0"/>
                    <a:ext cx="2795334" cy="704996"/>
                  </a:xfrm>
                  <a:prstGeom prst="rect">
                    <a:avLst/>
                  </a:prstGeom>
                  <a:ln/>
                </pic:spPr>
              </pic:pic>
            </a:graphicData>
          </a:graphic>
        </wp:inline>
      </w:drawing>
    </w:r>
  </w:p>
  <w:p w14:paraId="3F58C6B1" w14:textId="77777777" w:rsidR="00A76958" w:rsidRDefault="00A76958">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1E23"/>
    <w:multiLevelType w:val="hybridMultilevel"/>
    <w:tmpl w:val="9B5A74A2"/>
    <w:lvl w:ilvl="0" w:tplc="04070001">
      <w:start w:val="1"/>
      <w:numFmt w:val="bullet"/>
      <w:lvlText w:val=""/>
      <w:lvlJc w:val="left"/>
      <w:pPr>
        <w:ind w:left="3195" w:hanging="360"/>
      </w:pPr>
      <w:rPr>
        <w:rFonts w:ascii="Symbol" w:hAnsi="Symbol" w:hint="default"/>
      </w:rPr>
    </w:lvl>
    <w:lvl w:ilvl="1" w:tplc="04070003" w:tentative="1">
      <w:start w:val="1"/>
      <w:numFmt w:val="bullet"/>
      <w:lvlText w:val="o"/>
      <w:lvlJc w:val="left"/>
      <w:pPr>
        <w:ind w:left="3915" w:hanging="360"/>
      </w:pPr>
      <w:rPr>
        <w:rFonts w:ascii="Courier New" w:hAnsi="Courier New" w:cs="Courier New" w:hint="default"/>
      </w:rPr>
    </w:lvl>
    <w:lvl w:ilvl="2" w:tplc="04070005" w:tentative="1">
      <w:start w:val="1"/>
      <w:numFmt w:val="bullet"/>
      <w:lvlText w:val=""/>
      <w:lvlJc w:val="left"/>
      <w:pPr>
        <w:ind w:left="4635" w:hanging="360"/>
      </w:pPr>
      <w:rPr>
        <w:rFonts w:ascii="Wingdings" w:hAnsi="Wingdings" w:hint="default"/>
      </w:rPr>
    </w:lvl>
    <w:lvl w:ilvl="3" w:tplc="04070001" w:tentative="1">
      <w:start w:val="1"/>
      <w:numFmt w:val="bullet"/>
      <w:lvlText w:val=""/>
      <w:lvlJc w:val="left"/>
      <w:pPr>
        <w:ind w:left="5355" w:hanging="360"/>
      </w:pPr>
      <w:rPr>
        <w:rFonts w:ascii="Symbol" w:hAnsi="Symbol" w:hint="default"/>
      </w:rPr>
    </w:lvl>
    <w:lvl w:ilvl="4" w:tplc="04070003" w:tentative="1">
      <w:start w:val="1"/>
      <w:numFmt w:val="bullet"/>
      <w:lvlText w:val="o"/>
      <w:lvlJc w:val="left"/>
      <w:pPr>
        <w:ind w:left="6075" w:hanging="360"/>
      </w:pPr>
      <w:rPr>
        <w:rFonts w:ascii="Courier New" w:hAnsi="Courier New" w:cs="Courier New" w:hint="default"/>
      </w:rPr>
    </w:lvl>
    <w:lvl w:ilvl="5" w:tplc="04070005" w:tentative="1">
      <w:start w:val="1"/>
      <w:numFmt w:val="bullet"/>
      <w:lvlText w:val=""/>
      <w:lvlJc w:val="left"/>
      <w:pPr>
        <w:ind w:left="6795" w:hanging="360"/>
      </w:pPr>
      <w:rPr>
        <w:rFonts w:ascii="Wingdings" w:hAnsi="Wingdings" w:hint="default"/>
      </w:rPr>
    </w:lvl>
    <w:lvl w:ilvl="6" w:tplc="04070001" w:tentative="1">
      <w:start w:val="1"/>
      <w:numFmt w:val="bullet"/>
      <w:lvlText w:val=""/>
      <w:lvlJc w:val="left"/>
      <w:pPr>
        <w:ind w:left="7515" w:hanging="360"/>
      </w:pPr>
      <w:rPr>
        <w:rFonts w:ascii="Symbol" w:hAnsi="Symbol" w:hint="default"/>
      </w:rPr>
    </w:lvl>
    <w:lvl w:ilvl="7" w:tplc="04070003" w:tentative="1">
      <w:start w:val="1"/>
      <w:numFmt w:val="bullet"/>
      <w:lvlText w:val="o"/>
      <w:lvlJc w:val="left"/>
      <w:pPr>
        <w:ind w:left="8235" w:hanging="360"/>
      </w:pPr>
      <w:rPr>
        <w:rFonts w:ascii="Courier New" w:hAnsi="Courier New" w:cs="Courier New" w:hint="default"/>
      </w:rPr>
    </w:lvl>
    <w:lvl w:ilvl="8" w:tplc="04070005" w:tentative="1">
      <w:start w:val="1"/>
      <w:numFmt w:val="bullet"/>
      <w:lvlText w:val=""/>
      <w:lvlJc w:val="left"/>
      <w:pPr>
        <w:ind w:left="8955" w:hanging="360"/>
      </w:pPr>
      <w:rPr>
        <w:rFonts w:ascii="Wingdings" w:hAnsi="Wingdings" w:hint="default"/>
      </w:rPr>
    </w:lvl>
  </w:abstractNum>
  <w:abstractNum w:abstractNumId="1" w15:restartNumberingAfterBreak="0">
    <w:nsid w:val="12086B66"/>
    <w:multiLevelType w:val="multilevel"/>
    <w:tmpl w:val="0DE8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8476B"/>
    <w:multiLevelType w:val="hybridMultilevel"/>
    <w:tmpl w:val="3F5AB2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C92F05"/>
    <w:multiLevelType w:val="hybridMultilevel"/>
    <w:tmpl w:val="38A0A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03185E"/>
    <w:multiLevelType w:val="multilevel"/>
    <w:tmpl w:val="2D66F0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0363219"/>
    <w:multiLevelType w:val="hybridMultilevel"/>
    <w:tmpl w:val="4DF4D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E43246"/>
    <w:multiLevelType w:val="multilevel"/>
    <w:tmpl w:val="EB08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D2EEA"/>
    <w:multiLevelType w:val="hybridMultilevel"/>
    <w:tmpl w:val="E21C085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05189F"/>
    <w:multiLevelType w:val="hybridMultilevel"/>
    <w:tmpl w:val="791CCB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6F371F"/>
    <w:multiLevelType w:val="hybridMultilevel"/>
    <w:tmpl w:val="A1060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9DC7AFB"/>
    <w:multiLevelType w:val="multilevel"/>
    <w:tmpl w:val="9758A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26C5FE9"/>
    <w:multiLevelType w:val="multilevel"/>
    <w:tmpl w:val="90AC796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72C54609"/>
    <w:multiLevelType w:val="hybridMultilevel"/>
    <w:tmpl w:val="35DC9B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612469"/>
    <w:multiLevelType w:val="multilevel"/>
    <w:tmpl w:val="0F103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D50669"/>
    <w:multiLevelType w:val="hybridMultilevel"/>
    <w:tmpl w:val="2DD0C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7115FE"/>
    <w:multiLevelType w:val="hybridMultilevel"/>
    <w:tmpl w:val="F55C8BCA"/>
    <w:lvl w:ilvl="0" w:tplc="983229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8800AB"/>
    <w:multiLevelType w:val="multilevel"/>
    <w:tmpl w:val="BD223F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480615178">
    <w:abstractNumId w:val="11"/>
  </w:num>
  <w:num w:numId="2" w16cid:durableId="621350507">
    <w:abstractNumId w:val="4"/>
  </w:num>
  <w:num w:numId="3" w16cid:durableId="986327426">
    <w:abstractNumId w:val="10"/>
  </w:num>
  <w:num w:numId="4" w16cid:durableId="249435001">
    <w:abstractNumId w:val="13"/>
  </w:num>
  <w:num w:numId="5" w16cid:durableId="1089084694">
    <w:abstractNumId w:val="16"/>
  </w:num>
  <w:num w:numId="6" w16cid:durableId="33385526">
    <w:abstractNumId w:val="5"/>
  </w:num>
  <w:num w:numId="7" w16cid:durableId="1623608791">
    <w:abstractNumId w:val="12"/>
  </w:num>
  <w:num w:numId="8" w16cid:durableId="658458712">
    <w:abstractNumId w:val="0"/>
  </w:num>
  <w:num w:numId="9" w16cid:durableId="1595092943">
    <w:abstractNumId w:val="8"/>
  </w:num>
  <w:num w:numId="10" w16cid:durableId="988557522">
    <w:abstractNumId w:val="3"/>
  </w:num>
  <w:num w:numId="11" w16cid:durableId="1158230996">
    <w:abstractNumId w:val="2"/>
  </w:num>
  <w:num w:numId="12" w16cid:durableId="1872109308">
    <w:abstractNumId w:val="9"/>
  </w:num>
  <w:num w:numId="13" w16cid:durableId="1639535593">
    <w:abstractNumId w:val="15"/>
  </w:num>
  <w:num w:numId="14" w16cid:durableId="1742022974">
    <w:abstractNumId w:val="14"/>
  </w:num>
  <w:num w:numId="15" w16cid:durableId="358094341">
    <w:abstractNumId w:val="7"/>
  </w:num>
  <w:num w:numId="16" w16cid:durableId="694694130">
    <w:abstractNumId w:val="6"/>
  </w:num>
  <w:num w:numId="17" w16cid:durableId="85002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58"/>
    <w:rsid w:val="00002927"/>
    <w:rsid w:val="000031FD"/>
    <w:rsid w:val="00010403"/>
    <w:rsid w:val="00011ABE"/>
    <w:rsid w:val="0001404B"/>
    <w:rsid w:val="00021AFC"/>
    <w:rsid w:val="00035FF0"/>
    <w:rsid w:val="00036DB1"/>
    <w:rsid w:val="0004237C"/>
    <w:rsid w:val="00060750"/>
    <w:rsid w:val="0006249E"/>
    <w:rsid w:val="00063A36"/>
    <w:rsid w:val="000668CF"/>
    <w:rsid w:val="00073F5B"/>
    <w:rsid w:val="000756FC"/>
    <w:rsid w:val="000864FE"/>
    <w:rsid w:val="000930A5"/>
    <w:rsid w:val="00097383"/>
    <w:rsid w:val="000B0DBE"/>
    <w:rsid w:val="000C1769"/>
    <w:rsid w:val="000F1018"/>
    <w:rsid w:val="000F107B"/>
    <w:rsid w:val="000F26B4"/>
    <w:rsid w:val="000F26C5"/>
    <w:rsid w:val="001050DB"/>
    <w:rsid w:val="00105A90"/>
    <w:rsid w:val="001065A1"/>
    <w:rsid w:val="0011248E"/>
    <w:rsid w:val="001124F9"/>
    <w:rsid w:val="001131F4"/>
    <w:rsid w:val="00116B21"/>
    <w:rsid w:val="00127259"/>
    <w:rsid w:val="00127BE6"/>
    <w:rsid w:val="00130C46"/>
    <w:rsid w:val="00172F83"/>
    <w:rsid w:val="00174895"/>
    <w:rsid w:val="00195FD7"/>
    <w:rsid w:val="00196CB0"/>
    <w:rsid w:val="00197FC9"/>
    <w:rsid w:val="001A23A1"/>
    <w:rsid w:val="001A471F"/>
    <w:rsid w:val="001A5A2C"/>
    <w:rsid w:val="001B659C"/>
    <w:rsid w:val="001D42E0"/>
    <w:rsid w:val="001E4146"/>
    <w:rsid w:val="001E604C"/>
    <w:rsid w:val="001F1FB9"/>
    <w:rsid w:val="001F50CC"/>
    <w:rsid w:val="00203AFD"/>
    <w:rsid w:val="0021007D"/>
    <w:rsid w:val="0022549A"/>
    <w:rsid w:val="00233C7D"/>
    <w:rsid w:val="00271003"/>
    <w:rsid w:val="00273431"/>
    <w:rsid w:val="0027389E"/>
    <w:rsid w:val="00282074"/>
    <w:rsid w:val="0028281D"/>
    <w:rsid w:val="002847F6"/>
    <w:rsid w:val="0028629C"/>
    <w:rsid w:val="002914A7"/>
    <w:rsid w:val="002B2C02"/>
    <w:rsid w:val="002D42CF"/>
    <w:rsid w:val="002D6CCF"/>
    <w:rsid w:val="002E61B9"/>
    <w:rsid w:val="002E71FE"/>
    <w:rsid w:val="00310451"/>
    <w:rsid w:val="003269E4"/>
    <w:rsid w:val="003633E5"/>
    <w:rsid w:val="003761BA"/>
    <w:rsid w:val="003814AC"/>
    <w:rsid w:val="00395E9C"/>
    <w:rsid w:val="003A1B2B"/>
    <w:rsid w:val="003A7E9B"/>
    <w:rsid w:val="003C05AE"/>
    <w:rsid w:val="003C53DC"/>
    <w:rsid w:val="003D1A53"/>
    <w:rsid w:val="003D2826"/>
    <w:rsid w:val="003E1556"/>
    <w:rsid w:val="003E2DAF"/>
    <w:rsid w:val="003E4AE6"/>
    <w:rsid w:val="003F7192"/>
    <w:rsid w:val="00401282"/>
    <w:rsid w:val="0040143E"/>
    <w:rsid w:val="004107F0"/>
    <w:rsid w:val="00417BBB"/>
    <w:rsid w:val="00421598"/>
    <w:rsid w:val="00423930"/>
    <w:rsid w:val="00442089"/>
    <w:rsid w:val="0045137E"/>
    <w:rsid w:val="00453095"/>
    <w:rsid w:val="00465168"/>
    <w:rsid w:val="0047132A"/>
    <w:rsid w:val="00476FC3"/>
    <w:rsid w:val="004907B4"/>
    <w:rsid w:val="00495414"/>
    <w:rsid w:val="004B0D5C"/>
    <w:rsid w:val="004B2118"/>
    <w:rsid w:val="004B7816"/>
    <w:rsid w:val="004D1E3E"/>
    <w:rsid w:val="004D3FCE"/>
    <w:rsid w:val="004D5D4A"/>
    <w:rsid w:val="004D5E85"/>
    <w:rsid w:val="004E6A03"/>
    <w:rsid w:val="004E7F78"/>
    <w:rsid w:val="004F0CF7"/>
    <w:rsid w:val="00501000"/>
    <w:rsid w:val="00512C53"/>
    <w:rsid w:val="00527614"/>
    <w:rsid w:val="00536F3B"/>
    <w:rsid w:val="00541BBD"/>
    <w:rsid w:val="00546525"/>
    <w:rsid w:val="00562DF2"/>
    <w:rsid w:val="0057531F"/>
    <w:rsid w:val="005915EC"/>
    <w:rsid w:val="005A04D3"/>
    <w:rsid w:val="005A2D9E"/>
    <w:rsid w:val="005A4C5C"/>
    <w:rsid w:val="005A4DC2"/>
    <w:rsid w:val="005A5822"/>
    <w:rsid w:val="005B3D4D"/>
    <w:rsid w:val="005C1838"/>
    <w:rsid w:val="005C7A52"/>
    <w:rsid w:val="005E2DCE"/>
    <w:rsid w:val="005F455E"/>
    <w:rsid w:val="00601675"/>
    <w:rsid w:val="00602976"/>
    <w:rsid w:val="00607956"/>
    <w:rsid w:val="0061069D"/>
    <w:rsid w:val="00611A3F"/>
    <w:rsid w:val="00617CFB"/>
    <w:rsid w:val="00617EA2"/>
    <w:rsid w:val="0062494C"/>
    <w:rsid w:val="006364D2"/>
    <w:rsid w:val="006401B8"/>
    <w:rsid w:val="0064558E"/>
    <w:rsid w:val="0065565A"/>
    <w:rsid w:val="00662C0A"/>
    <w:rsid w:val="00671E8C"/>
    <w:rsid w:val="00683616"/>
    <w:rsid w:val="00683AFA"/>
    <w:rsid w:val="00684C69"/>
    <w:rsid w:val="00687B3F"/>
    <w:rsid w:val="006A22AA"/>
    <w:rsid w:val="006A22DD"/>
    <w:rsid w:val="006A4F55"/>
    <w:rsid w:val="006B0661"/>
    <w:rsid w:val="006B2434"/>
    <w:rsid w:val="006B767E"/>
    <w:rsid w:val="006D2B78"/>
    <w:rsid w:val="006D3F62"/>
    <w:rsid w:val="006D56E8"/>
    <w:rsid w:val="006F6F3E"/>
    <w:rsid w:val="006F7D69"/>
    <w:rsid w:val="00700744"/>
    <w:rsid w:val="00704249"/>
    <w:rsid w:val="007077E6"/>
    <w:rsid w:val="0071714D"/>
    <w:rsid w:val="00722187"/>
    <w:rsid w:val="007305AA"/>
    <w:rsid w:val="007313D9"/>
    <w:rsid w:val="0073195E"/>
    <w:rsid w:val="0074132B"/>
    <w:rsid w:val="007458A9"/>
    <w:rsid w:val="00753CEC"/>
    <w:rsid w:val="0076631E"/>
    <w:rsid w:val="00766906"/>
    <w:rsid w:val="00766B58"/>
    <w:rsid w:val="00782DFA"/>
    <w:rsid w:val="00797808"/>
    <w:rsid w:val="007A090F"/>
    <w:rsid w:val="007A35D5"/>
    <w:rsid w:val="007A7802"/>
    <w:rsid w:val="007B6C69"/>
    <w:rsid w:val="007C380A"/>
    <w:rsid w:val="007D35BF"/>
    <w:rsid w:val="007D7DFA"/>
    <w:rsid w:val="008036F0"/>
    <w:rsid w:val="008309EF"/>
    <w:rsid w:val="00860D3A"/>
    <w:rsid w:val="0088659A"/>
    <w:rsid w:val="00890F28"/>
    <w:rsid w:val="008A0398"/>
    <w:rsid w:val="008C0C83"/>
    <w:rsid w:val="008C3B1E"/>
    <w:rsid w:val="008C4ECD"/>
    <w:rsid w:val="008D0FBA"/>
    <w:rsid w:val="008D1F99"/>
    <w:rsid w:val="008E0A97"/>
    <w:rsid w:val="00905C52"/>
    <w:rsid w:val="00912101"/>
    <w:rsid w:val="00920125"/>
    <w:rsid w:val="00925145"/>
    <w:rsid w:val="00937829"/>
    <w:rsid w:val="0095214B"/>
    <w:rsid w:val="0096308F"/>
    <w:rsid w:val="00963410"/>
    <w:rsid w:val="0096455A"/>
    <w:rsid w:val="00971080"/>
    <w:rsid w:val="0097335B"/>
    <w:rsid w:val="00982F51"/>
    <w:rsid w:val="00993D33"/>
    <w:rsid w:val="00997392"/>
    <w:rsid w:val="009A2A07"/>
    <w:rsid w:val="009B7906"/>
    <w:rsid w:val="009C5BCD"/>
    <w:rsid w:val="009D4D71"/>
    <w:rsid w:val="009F4572"/>
    <w:rsid w:val="00A07B24"/>
    <w:rsid w:val="00A52BD6"/>
    <w:rsid w:val="00A60CBB"/>
    <w:rsid w:val="00A62492"/>
    <w:rsid w:val="00A63026"/>
    <w:rsid w:val="00A717EE"/>
    <w:rsid w:val="00A73C86"/>
    <w:rsid w:val="00A76958"/>
    <w:rsid w:val="00A81CA6"/>
    <w:rsid w:val="00AA0BF4"/>
    <w:rsid w:val="00AA3B6C"/>
    <w:rsid w:val="00AA6E95"/>
    <w:rsid w:val="00AC710A"/>
    <w:rsid w:val="00AD2213"/>
    <w:rsid w:val="00AE3CEF"/>
    <w:rsid w:val="00AF5AD1"/>
    <w:rsid w:val="00B016EC"/>
    <w:rsid w:val="00B1298F"/>
    <w:rsid w:val="00B136F7"/>
    <w:rsid w:val="00B248CD"/>
    <w:rsid w:val="00B27041"/>
    <w:rsid w:val="00B35031"/>
    <w:rsid w:val="00B37716"/>
    <w:rsid w:val="00B4010D"/>
    <w:rsid w:val="00B55631"/>
    <w:rsid w:val="00B60426"/>
    <w:rsid w:val="00B60C62"/>
    <w:rsid w:val="00B65EFB"/>
    <w:rsid w:val="00B72231"/>
    <w:rsid w:val="00B733D7"/>
    <w:rsid w:val="00B82D1A"/>
    <w:rsid w:val="00B86E2B"/>
    <w:rsid w:val="00B87210"/>
    <w:rsid w:val="00B91EB3"/>
    <w:rsid w:val="00BA0CD6"/>
    <w:rsid w:val="00BA5ACF"/>
    <w:rsid w:val="00BA5C01"/>
    <w:rsid w:val="00BB34A1"/>
    <w:rsid w:val="00BB434E"/>
    <w:rsid w:val="00BB620D"/>
    <w:rsid w:val="00BC4478"/>
    <w:rsid w:val="00BC4B42"/>
    <w:rsid w:val="00BD0815"/>
    <w:rsid w:val="00BD4982"/>
    <w:rsid w:val="00BD76C1"/>
    <w:rsid w:val="00BF5D2E"/>
    <w:rsid w:val="00C07FFC"/>
    <w:rsid w:val="00C12675"/>
    <w:rsid w:val="00C17B5C"/>
    <w:rsid w:val="00C25AA7"/>
    <w:rsid w:val="00C416EA"/>
    <w:rsid w:val="00C45B47"/>
    <w:rsid w:val="00C664E7"/>
    <w:rsid w:val="00C6784A"/>
    <w:rsid w:val="00C84496"/>
    <w:rsid w:val="00C86BD6"/>
    <w:rsid w:val="00C93CA8"/>
    <w:rsid w:val="00CB574A"/>
    <w:rsid w:val="00CC3D5A"/>
    <w:rsid w:val="00CC779B"/>
    <w:rsid w:val="00CD30E7"/>
    <w:rsid w:val="00CD70B8"/>
    <w:rsid w:val="00CF5C63"/>
    <w:rsid w:val="00D127E9"/>
    <w:rsid w:val="00D143FF"/>
    <w:rsid w:val="00D167DB"/>
    <w:rsid w:val="00D42A11"/>
    <w:rsid w:val="00D430C6"/>
    <w:rsid w:val="00D4761B"/>
    <w:rsid w:val="00D47EA5"/>
    <w:rsid w:val="00D66C26"/>
    <w:rsid w:val="00D75BF1"/>
    <w:rsid w:val="00D908AE"/>
    <w:rsid w:val="00DA6EB8"/>
    <w:rsid w:val="00DB0067"/>
    <w:rsid w:val="00DB34A7"/>
    <w:rsid w:val="00DC1E19"/>
    <w:rsid w:val="00DC3678"/>
    <w:rsid w:val="00DC5B97"/>
    <w:rsid w:val="00DC7A2C"/>
    <w:rsid w:val="00DD055B"/>
    <w:rsid w:val="00DE4EE0"/>
    <w:rsid w:val="00DF11CD"/>
    <w:rsid w:val="00DF5BDB"/>
    <w:rsid w:val="00E1166E"/>
    <w:rsid w:val="00E11ABF"/>
    <w:rsid w:val="00E11FAD"/>
    <w:rsid w:val="00E23079"/>
    <w:rsid w:val="00E27FD2"/>
    <w:rsid w:val="00E33C65"/>
    <w:rsid w:val="00E516C5"/>
    <w:rsid w:val="00E53C2E"/>
    <w:rsid w:val="00E57643"/>
    <w:rsid w:val="00E61022"/>
    <w:rsid w:val="00E65627"/>
    <w:rsid w:val="00E86F7A"/>
    <w:rsid w:val="00E87F07"/>
    <w:rsid w:val="00E95179"/>
    <w:rsid w:val="00E96219"/>
    <w:rsid w:val="00E97226"/>
    <w:rsid w:val="00EA5C2F"/>
    <w:rsid w:val="00EA7237"/>
    <w:rsid w:val="00EB5D90"/>
    <w:rsid w:val="00ED480F"/>
    <w:rsid w:val="00ED688B"/>
    <w:rsid w:val="00EF1A48"/>
    <w:rsid w:val="00EF1DD5"/>
    <w:rsid w:val="00EF4CF5"/>
    <w:rsid w:val="00F03A79"/>
    <w:rsid w:val="00F04B93"/>
    <w:rsid w:val="00F07C12"/>
    <w:rsid w:val="00F11D85"/>
    <w:rsid w:val="00F13854"/>
    <w:rsid w:val="00F20798"/>
    <w:rsid w:val="00F20D4B"/>
    <w:rsid w:val="00F42CB5"/>
    <w:rsid w:val="00F47068"/>
    <w:rsid w:val="00F64C1E"/>
    <w:rsid w:val="00F6679A"/>
    <w:rsid w:val="00F710B3"/>
    <w:rsid w:val="00F74297"/>
    <w:rsid w:val="00F8237E"/>
    <w:rsid w:val="00F844C0"/>
    <w:rsid w:val="00F85F1B"/>
    <w:rsid w:val="00F9685A"/>
    <w:rsid w:val="00F97257"/>
    <w:rsid w:val="00F97BAB"/>
    <w:rsid w:val="00FA4E4D"/>
    <w:rsid w:val="00FB0C98"/>
    <w:rsid w:val="00FB5CA5"/>
    <w:rsid w:val="00FC461D"/>
    <w:rsid w:val="00FD7E42"/>
    <w:rsid w:val="00FF32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8808"/>
  <w15:docId w15:val="{F2DD7203-AF54-4003-B587-D74B24A3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5BCD"/>
    <w:rPr>
      <w:lang w:eastAsia="en-GB"/>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unhideWhenUsed/>
    <w:qFormat/>
    <w:rsid w:val="000930A5"/>
    <w:pPr>
      <w:spacing w:after="120" w:line="259" w:lineRule="auto"/>
      <w:outlineLvl w:val="1"/>
    </w:pPr>
    <w:rPr>
      <w:b/>
      <w:bCs/>
      <w:sz w:val="21"/>
      <w:szCs w:val="21"/>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styleId="Hyperlink">
    <w:name w:val="Hyperlink"/>
    <w:basedOn w:val="Absatz-Standardschriftart"/>
    <w:uiPriority w:val="99"/>
    <w:unhideWhenUsed/>
    <w:rsid w:val="0053314B"/>
    <w:rPr>
      <w:color w:val="0563C1" w:themeColor="hyperlink"/>
      <w:u w:val="single"/>
    </w:rPr>
  </w:style>
  <w:style w:type="paragraph" w:customStyle="1" w:styleId="text-build-content">
    <w:name w:val="text-build-content"/>
    <w:basedOn w:val="Standard"/>
    <w:rsid w:val="0053314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3314B"/>
    <w:rPr>
      <w:b/>
      <w:bCs/>
    </w:rPr>
  </w:style>
  <w:style w:type="character" w:styleId="BesuchterLink">
    <w:name w:val="FollowedHyperlink"/>
    <w:basedOn w:val="Absatz-Standardschriftart"/>
    <w:uiPriority w:val="99"/>
    <w:semiHidden/>
    <w:unhideWhenUsed/>
    <w:rsid w:val="00716D85"/>
    <w:rPr>
      <w:color w:val="954F72" w:themeColor="followedHyperlink"/>
      <w:u w:val="singl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StandardWeb">
    <w:name w:val="Normal (Web)"/>
    <w:basedOn w:val="Standard"/>
    <w:uiPriority w:val="99"/>
    <w:unhideWhenUsed/>
    <w:rsid w:val="00894B0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E10774"/>
    <w:rPr>
      <w:sz w:val="16"/>
      <w:szCs w:val="16"/>
    </w:rPr>
  </w:style>
  <w:style w:type="paragraph" w:styleId="Kommentartext">
    <w:name w:val="annotation text"/>
    <w:basedOn w:val="Standard"/>
    <w:link w:val="KommentartextZchn"/>
    <w:uiPriority w:val="99"/>
    <w:unhideWhenUsed/>
    <w:rsid w:val="00E10774"/>
    <w:pPr>
      <w:spacing w:line="240" w:lineRule="auto"/>
    </w:pPr>
    <w:rPr>
      <w:sz w:val="20"/>
      <w:szCs w:val="20"/>
    </w:rPr>
  </w:style>
  <w:style w:type="character" w:customStyle="1" w:styleId="KommentartextZchn">
    <w:name w:val="Kommentartext Zchn"/>
    <w:basedOn w:val="Absatz-Standardschriftart"/>
    <w:link w:val="Kommentartext"/>
    <w:uiPriority w:val="99"/>
    <w:rsid w:val="00E10774"/>
    <w:rPr>
      <w:sz w:val="20"/>
      <w:szCs w:val="20"/>
      <w:lang w:eastAsia="en-GB"/>
    </w:rPr>
  </w:style>
  <w:style w:type="paragraph" w:styleId="Kommentarthema">
    <w:name w:val="annotation subject"/>
    <w:basedOn w:val="Kommentartext"/>
    <w:next w:val="Kommentartext"/>
    <w:link w:val="KommentarthemaZchn"/>
    <w:uiPriority w:val="99"/>
    <w:semiHidden/>
    <w:unhideWhenUsed/>
    <w:rsid w:val="00E10774"/>
    <w:rPr>
      <w:b/>
      <w:bCs/>
    </w:rPr>
  </w:style>
  <w:style w:type="character" w:customStyle="1" w:styleId="KommentarthemaZchn">
    <w:name w:val="Kommentarthema Zchn"/>
    <w:basedOn w:val="KommentartextZchn"/>
    <w:link w:val="Kommentarthema"/>
    <w:uiPriority w:val="99"/>
    <w:semiHidden/>
    <w:rsid w:val="00E10774"/>
    <w:rPr>
      <w:b/>
      <w:bCs/>
      <w:sz w:val="20"/>
      <w:szCs w:val="20"/>
      <w:lang w:eastAsia="en-GB"/>
    </w:rPr>
  </w:style>
  <w:style w:type="paragraph" w:styleId="Sprechblasentext">
    <w:name w:val="Balloon Text"/>
    <w:basedOn w:val="Standard"/>
    <w:link w:val="SprechblasentextZchn"/>
    <w:uiPriority w:val="99"/>
    <w:semiHidden/>
    <w:unhideWhenUsed/>
    <w:rsid w:val="00E1077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0774"/>
    <w:rPr>
      <w:rFonts w:ascii="Segoe UI" w:hAnsi="Segoe UI" w:cs="Segoe UI"/>
      <w:sz w:val="18"/>
      <w:szCs w:val="18"/>
      <w:lang w:eastAsia="en-GB"/>
    </w:rPr>
  </w:style>
  <w:style w:type="paragraph" w:customStyle="1" w:styleId="xtext-build-content">
    <w:name w:val="x_text-build-content"/>
    <w:basedOn w:val="Standard"/>
    <w:rsid w:val="003A4C2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48780D"/>
    <w:pPr>
      <w:ind w:left="720"/>
      <w:contextualSpacing/>
    </w:pPr>
  </w:style>
  <w:style w:type="paragraph" w:styleId="berarbeitung">
    <w:name w:val="Revision"/>
    <w:hidden/>
    <w:uiPriority w:val="99"/>
    <w:semiHidden/>
    <w:rsid w:val="00517088"/>
    <w:pPr>
      <w:spacing w:line="240" w:lineRule="auto"/>
    </w:pPr>
    <w:rPr>
      <w:lang w:eastAsia="en-GB"/>
    </w:rPr>
  </w:style>
  <w:style w:type="paragraph" w:styleId="Kopfzeile">
    <w:name w:val="header"/>
    <w:basedOn w:val="Standard"/>
    <w:link w:val="KopfzeileZchn"/>
    <w:uiPriority w:val="99"/>
    <w:unhideWhenUsed/>
    <w:rsid w:val="00C9045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90455"/>
    <w:rPr>
      <w:lang w:eastAsia="en-GB"/>
    </w:rPr>
  </w:style>
  <w:style w:type="paragraph" w:styleId="Fuzeile">
    <w:name w:val="footer"/>
    <w:basedOn w:val="Standard"/>
    <w:link w:val="FuzeileZchn"/>
    <w:uiPriority w:val="99"/>
    <w:unhideWhenUsed/>
    <w:rsid w:val="00C9045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90455"/>
    <w:rPr>
      <w:lang w:eastAsia="en-GB"/>
    </w:rPr>
  </w:style>
  <w:style w:type="character" w:customStyle="1" w:styleId="LinkMongoDB">
    <w:name w:val="Link MongoDB"/>
    <w:basedOn w:val="Absatz-Standardschriftart"/>
    <w:uiPriority w:val="1"/>
    <w:qFormat/>
    <w:rsid w:val="00983DEA"/>
    <w:rPr>
      <w:rFonts w:ascii="Arial" w:hAnsi="Arial"/>
      <w:sz w:val="21"/>
      <w:szCs w:val="21"/>
    </w:rPr>
  </w:style>
  <w:style w:type="character" w:styleId="NichtaufgelsteErwhnung">
    <w:name w:val="Unresolved Mention"/>
    <w:basedOn w:val="Absatz-Standardschriftart"/>
    <w:uiPriority w:val="99"/>
    <w:semiHidden/>
    <w:unhideWhenUsed/>
    <w:rsid w:val="00A63B90"/>
    <w:rPr>
      <w:color w:val="605E5C"/>
      <w:shd w:val="clear" w:color="auto" w:fill="E1DFDD"/>
    </w:rPr>
  </w:style>
  <w:style w:type="character" w:styleId="Hervorhebung">
    <w:name w:val="Emphasis"/>
    <w:basedOn w:val="Absatz-Standardschriftart"/>
    <w:uiPriority w:val="20"/>
    <w:qFormat/>
    <w:rsid w:val="00C21221"/>
    <w:rPr>
      <w:i/>
      <w:iCs/>
    </w:rPr>
  </w:style>
  <w:style w:type="paragraph" w:customStyle="1" w:styleId="Flietext">
    <w:name w:val="Fließtext"/>
    <w:basedOn w:val="Standard"/>
    <w:qFormat/>
    <w:rsid w:val="00C6784A"/>
    <w:pPr>
      <w:spacing w:before="240" w:after="120"/>
    </w:pPr>
    <w:rPr>
      <w:sz w:val="21"/>
      <w:szCs w:val="21"/>
    </w:rPr>
  </w:style>
  <w:style w:type="paragraph" w:customStyle="1" w:styleId="MongoDBZs">
    <w:name w:val="MongoDB ZÜs"/>
    <w:basedOn w:val="Flietext"/>
    <w:qFormat/>
    <w:rsid w:val="00C6784A"/>
    <w:rPr>
      <w:b/>
      <w:bCs/>
      <w:color w:val="00684A"/>
    </w:rPr>
  </w:style>
  <w:style w:type="paragraph" w:customStyle="1" w:styleId="MongoDBZ2">
    <w:name w:val="MongoDB ZÜ2"/>
    <w:basedOn w:val="berschrift2"/>
    <w:qFormat/>
    <w:rsid w:val="009C5BCD"/>
    <w:rPr>
      <w:color w:val="0068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38">
      <w:bodyDiv w:val="1"/>
      <w:marLeft w:val="0"/>
      <w:marRight w:val="0"/>
      <w:marTop w:val="0"/>
      <w:marBottom w:val="0"/>
      <w:divBdr>
        <w:top w:val="none" w:sz="0" w:space="0" w:color="auto"/>
        <w:left w:val="none" w:sz="0" w:space="0" w:color="auto"/>
        <w:bottom w:val="none" w:sz="0" w:space="0" w:color="auto"/>
        <w:right w:val="none" w:sz="0" w:space="0" w:color="auto"/>
      </w:divBdr>
    </w:div>
    <w:div w:id="39401023">
      <w:bodyDiv w:val="1"/>
      <w:marLeft w:val="0"/>
      <w:marRight w:val="0"/>
      <w:marTop w:val="0"/>
      <w:marBottom w:val="0"/>
      <w:divBdr>
        <w:top w:val="none" w:sz="0" w:space="0" w:color="auto"/>
        <w:left w:val="none" w:sz="0" w:space="0" w:color="auto"/>
        <w:bottom w:val="none" w:sz="0" w:space="0" w:color="auto"/>
        <w:right w:val="none" w:sz="0" w:space="0" w:color="auto"/>
      </w:divBdr>
    </w:div>
    <w:div w:id="53704400">
      <w:bodyDiv w:val="1"/>
      <w:marLeft w:val="0"/>
      <w:marRight w:val="0"/>
      <w:marTop w:val="0"/>
      <w:marBottom w:val="0"/>
      <w:divBdr>
        <w:top w:val="none" w:sz="0" w:space="0" w:color="auto"/>
        <w:left w:val="none" w:sz="0" w:space="0" w:color="auto"/>
        <w:bottom w:val="none" w:sz="0" w:space="0" w:color="auto"/>
        <w:right w:val="none" w:sz="0" w:space="0" w:color="auto"/>
      </w:divBdr>
    </w:div>
    <w:div w:id="54592662">
      <w:bodyDiv w:val="1"/>
      <w:marLeft w:val="0"/>
      <w:marRight w:val="0"/>
      <w:marTop w:val="0"/>
      <w:marBottom w:val="0"/>
      <w:divBdr>
        <w:top w:val="none" w:sz="0" w:space="0" w:color="auto"/>
        <w:left w:val="none" w:sz="0" w:space="0" w:color="auto"/>
        <w:bottom w:val="none" w:sz="0" w:space="0" w:color="auto"/>
        <w:right w:val="none" w:sz="0" w:space="0" w:color="auto"/>
      </w:divBdr>
    </w:div>
    <w:div w:id="63914841">
      <w:bodyDiv w:val="1"/>
      <w:marLeft w:val="0"/>
      <w:marRight w:val="0"/>
      <w:marTop w:val="0"/>
      <w:marBottom w:val="0"/>
      <w:divBdr>
        <w:top w:val="none" w:sz="0" w:space="0" w:color="auto"/>
        <w:left w:val="none" w:sz="0" w:space="0" w:color="auto"/>
        <w:bottom w:val="none" w:sz="0" w:space="0" w:color="auto"/>
        <w:right w:val="none" w:sz="0" w:space="0" w:color="auto"/>
      </w:divBdr>
    </w:div>
    <w:div w:id="97876639">
      <w:bodyDiv w:val="1"/>
      <w:marLeft w:val="0"/>
      <w:marRight w:val="0"/>
      <w:marTop w:val="0"/>
      <w:marBottom w:val="0"/>
      <w:divBdr>
        <w:top w:val="none" w:sz="0" w:space="0" w:color="auto"/>
        <w:left w:val="none" w:sz="0" w:space="0" w:color="auto"/>
        <w:bottom w:val="none" w:sz="0" w:space="0" w:color="auto"/>
        <w:right w:val="none" w:sz="0" w:space="0" w:color="auto"/>
      </w:divBdr>
    </w:div>
    <w:div w:id="102045162">
      <w:bodyDiv w:val="1"/>
      <w:marLeft w:val="0"/>
      <w:marRight w:val="0"/>
      <w:marTop w:val="0"/>
      <w:marBottom w:val="0"/>
      <w:divBdr>
        <w:top w:val="none" w:sz="0" w:space="0" w:color="auto"/>
        <w:left w:val="none" w:sz="0" w:space="0" w:color="auto"/>
        <w:bottom w:val="none" w:sz="0" w:space="0" w:color="auto"/>
        <w:right w:val="none" w:sz="0" w:space="0" w:color="auto"/>
      </w:divBdr>
    </w:div>
    <w:div w:id="164982247">
      <w:bodyDiv w:val="1"/>
      <w:marLeft w:val="0"/>
      <w:marRight w:val="0"/>
      <w:marTop w:val="0"/>
      <w:marBottom w:val="0"/>
      <w:divBdr>
        <w:top w:val="none" w:sz="0" w:space="0" w:color="auto"/>
        <w:left w:val="none" w:sz="0" w:space="0" w:color="auto"/>
        <w:bottom w:val="none" w:sz="0" w:space="0" w:color="auto"/>
        <w:right w:val="none" w:sz="0" w:space="0" w:color="auto"/>
      </w:divBdr>
    </w:div>
    <w:div w:id="176819130">
      <w:bodyDiv w:val="1"/>
      <w:marLeft w:val="0"/>
      <w:marRight w:val="0"/>
      <w:marTop w:val="0"/>
      <w:marBottom w:val="0"/>
      <w:divBdr>
        <w:top w:val="none" w:sz="0" w:space="0" w:color="auto"/>
        <w:left w:val="none" w:sz="0" w:space="0" w:color="auto"/>
        <w:bottom w:val="none" w:sz="0" w:space="0" w:color="auto"/>
        <w:right w:val="none" w:sz="0" w:space="0" w:color="auto"/>
      </w:divBdr>
    </w:div>
    <w:div w:id="193274172">
      <w:bodyDiv w:val="1"/>
      <w:marLeft w:val="0"/>
      <w:marRight w:val="0"/>
      <w:marTop w:val="0"/>
      <w:marBottom w:val="0"/>
      <w:divBdr>
        <w:top w:val="none" w:sz="0" w:space="0" w:color="auto"/>
        <w:left w:val="none" w:sz="0" w:space="0" w:color="auto"/>
        <w:bottom w:val="none" w:sz="0" w:space="0" w:color="auto"/>
        <w:right w:val="none" w:sz="0" w:space="0" w:color="auto"/>
      </w:divBdr>
    </w:div>
    <w:div w:id="238098837">
      <w:bodyDiv w:val="1"/>
      <w:marLeft w:val="0"/>
      <w:marRight w:val="0"/>
      <w:marTop w:val="0"/>
      <w:marBottom w:val="0"/>
      <w:divBdr>
        <w:top w:val="none" w:sz="0" w:space="0" w:color="auto"/>
        <w:left w:val="none" w:sz="0" w:space="0" w:color="auto"/>
        <w:bottom w:val="none" w:sz="0" w:space="0" w:color="auto"/>
        <w:right w:val="none" w:sz="0" w:space="0" w:color="auto"/>
      </w:divBdr>
    </w:div>
    <w:div w:id="248004258">
      <w:bodyDiv w:val="1"/>
      <w:marLeft w:val="0"/>
      <w:marRight w:val="0"/>
      <w:marTop w:val="0"/>
      <w:marBottom w:val="0"/>
      <w:divBdr>
        <w:top w:val="none" w:sz="0" w:space="0" w:color="auto"/>
        <w:left w:val="none" w:sz="0" w:space="0" w:color="auto"/>
        <w:bottom w:val="none" w:sz="0" w:space="0" w:color="auto"/>
        <w:right w:val="none" w:sz="0" w:space="0" w:color="auto"/>
      </w:divBdr>
    </w:div>
    <w:div w:id="261256849">
      <w:bodyDiv w:val="1"/>
      <w:marLeft w:val="0"/>
      <w:marRight w:val="0"/>
      <w:marTop w:val="0"/>
      <w:marBottom w:val="0"/>
      <w:divBdr>
        <w:top w:val="none" w:sz="0" w:space="0" w:color="auto"/>
        <w:left w:val="none" w:sz="0" w:space="0" w:color="auto"/>
        <w:bottom w:val="none" w:sz="0" w:space="0" w:color="auto"/>
        <w:right w:val="none" w:sz="0" w:space="0" w:color="auto"/>
      </w:divBdr>
    </w:div>
    <w:div w:id="270826076">
      <w:bodyDiv w:val="1"/>
      <w:marLeft w:val="0"/>
      <w:marRight w:val="0"/>
      <w:marTop w:val="0"/>
      <w:marBottom w:val="0"/>
      <w:divBdr>
        <w:top w:val="none" w:sz="0" w:space="0" w:color="auto"/>
        <w:left w:val="none" w:sz="0" w:space="0" w:color="auto"/>
        <w:bottom w:val="none" w:sz="0" w:space="0" w:color="auto"/>
        <w:right w:val="none" w:sz="0" w:space="0" w:color="auto"/>
      </w:divBdr>
    </w:div>
    <w:div w:id="295255132">
      <w:bodyDiv w:val="1"/>
      <w:marLeft w:val="0"/>
      <w:marRight w:val="0"/>
      <w:marTop w:val="0"/>
      <w:marBottom w:val="0"/>
      <w:divBdr>
        <w:top w:val="none" w:sz="0" w:space="0" w:color="auto"/>
        <w:left w:val="none" w:sz="0" w:space="0" w:color="auto"/>
        <w:bottom w:val="none" w:sz="0" w:space="0" w:color="auto"/>
        <w:right w:val="none" w:sz="0" w:space="0" w:color="auto"/>
      </w:divBdr>
    </w:div>
    <w:div w:id="323898730">
      <w:bodyDiv w:val="1"/>
      <w:marLeft w:val="0"/>
      <w:marRight w:val="0"/>
      <w:marTop w:val="0"/>
      <w:marBottom w:val="0"/>
      <w:divBdr>
        <w:top w:val="none" w:sz="0" w:space="0" w:color="auto"/>
        <w:left w:val="none" w:sz="0" w:space="0" w:color="auto"/>
        <w:bottom w:val="none" w:sz="0" w:space="0" w:color="auto"/>
        <w:right w:val="none" w:sz="0" w:space="0" w:color="auto"/>
      </w:divBdr>
    </w:div>
    <w:div w:id="341782231">
      <w:bodyDiv w:val="1"/>
      <w:marLeft w:val="0"/>
      <w:marRight w:val="0"/>
      <w:marTop w:val="0"/>
      <w:marBottom w:val="0"/>
      <w:divBdr>
        <w:top w:val="none" w:sz="0" w:space="0" w:color="auto"/>
        <w:left w:val="none" w:sz="0" w:space="0" w:color="auto"/>
        <w:bottom w:val="none" w:sz="0" w:space="0" w:color="auto"/>
        <w:right w:val="none" w:sz="0" w:space="0" w:color="auto"/>
      </w:divBdr>
    </w:div>
    <w:div w:id="354189174">
      <w:bodyDiv w:val="1"/>
      <w:marLeft w:val="0"/>
      <w:marRight w:val="0"/>
      <w:marTop w:val="0"/>
      <w:marBottom w:val="0"/>
      <w:divBdr>
        <w:top w:val="none" w:sz="0" w:space="0" w:color="auto"/>
        <w:left w:val="none" w:sz="0" w:space="0" w:color="auto"/>
        <w:bottom w:val="none" w:sz="0" w:space="0" w:color="auto"/>
        <w:right w:val="none" w:sz="0" w:space="0" w:color="auto"/>
      </w:divBdr>
    </w:div>
    <w:div w:id="392241711">
      <w:bodyDiv w:val="1"/>
      <w:marLeft w:val="0"/>
      <w:marRight w:val="0"/>
      <w:marTop w:val="0"/>
      <w:marBottom w:val="0"/>
      <w:divBdr>
        <w:top w:val="none" w:sz="0" w:space="0" w:color="auto"/>
        <w:left w:val="none" w:sz="0" w:space="0" w:color="auto"/>
        <w:bottom w:val="none" w:sz="0" w:space="0" w:color="auto"/>
        <w:right w:val="none" w:sz="0" w:space="0" w:color="auto"/>
      </w:divBdr>
    </w:div>
    <w:div w:id="431778840">
      <w:bodyDiv w:val="1"/>
      <w:marLeft w:val="0"/>
      <w:marRight w:val="0"/>
      <w:marTop w:val="0"/>
      <w:marBottom w:val="0"/>
      <w:divBdr>
        <w:top w:val="none" w:sz="0" w:space="0" w:color="auto"/>
        <w:left w:val="none" w:sz="0" w:space="0" w:color="auto"/>
        <w:bottom w:val="none" w:sz="0" w:space="0" w:color="auto"/>
        <w:right w:val="none" w:sz="0" w:space="0" w:color="auto"/>
      </w:divBdr>
    </w:div>
    <w:div w:id="514925868">
      <w:bodyDiv w:val="1"/>
      <w:marLeft w:val="0"/>
      <w:marRight w:val="0"/>
      <w:marTop w:val="0"/>
      <w:marBottom w:val="0"/>
      <w:divBdr>
        <w:top w:val="none" w:sz="0" w:space="0" w:color="auto"/>
        <w:left w:val="none" w:sz="0" w:space="0" w:color="auto"/>
        <w:bottom w:val="none" w:sz="0" w:space="0" w:color="auto"/>
        <w:right w:val="none" w:sz="0" w:space="0" w:color="auto"/>
      </w:divBdr>
    </w:div>
    <w:div w:id="553273149">
      <w:bodyDiv w:val="1"/>
      <w:marLeft w:val="0"/>
      <w:marRight w:val="0"/>
      <w:marTop w:val="0"/>
      <w:marBottom w:val="0"/>
      <w:divBdr>
        <w:top w:val="none" w:sz="0" w:space="0" w:color="auto"/>
        <w:left w:val="none" w:sz="0" w:space="0" w:color="auto"/>
        <w:bottom w:val="none" w:sz="0" w:space="0" w:color="auto"/>
        <w:right w:val="none" w:sz="0" w:space="0" w:color="auto"/>
      </w:divBdr>
    </w:div>
    <w:div w:id="564609059">
      <w:bodyDiv w:val="1"/>
      <w:marLeft w:val="0"/>
      <w:marRight w:val="0"/>
      <w:marTop w:val="0"/>
      <w:marBottom w:val="0"/>
      <w:divBdr>
        <w:top w:val="none" w:sz="0" w:space="0" w:color="auto"/>
        <w:left w:val="none" w:sz="0" w:space="0" w:color="auto"/>
        <w:bottom w:val="none" w:sz="0" w:space="0" w:color="auto"/>
        <w:right w:val="none" w:sz="0" w:space="0" w:color="auto"/>
      </w:divBdr>
    </w:div>
    <w:div w:id="568420466">
      <w:bodyDiv w:val="1"/>
      <w:marLeft w:val="0"/>
      <w:marRight w:val="0"/>
      <w:marTop w:val="0"/>
      <w:marBottom w:val="0"/>
      <w:divBdr>
        <w:top w:val="none" w:sz="0" w:space="0" w:color="auto"/>
        <w:left w:val="none" w:sz="0" w:space="0" w:color="auto"/>
        <w:bottom w:val="none" w:sz="0" w:space="0" w:color="auto"/>
        <w:right w:val="none" w:sz="0" w:space="0" w:color="auto"/>
      </w:divBdr>
    </w:div>
    <w:div w:id="590043520">
      <w:bodyDiv w:val="1"/>
      <w:marLeft w:val="0"/>
      <w:marRight w:val="0"/>
      <w:marTop w:val="0"/>
      <w:marBottom w:val="0"/>
      <w:divBdr>
        <w:top w:val="none" w:sz="0" w:space="0" w:color="auto"/>
        <w:left w:val="none" w:sz="0" w:space="0" w:color="auto"/>
        <w:bottom w:val="none" w:sz="0" w:space="0" w:color="auto"/>
        <w:right w:val="none" w:sz="0" w:space="0" w:color="auto"/>
      </w:divBdr>
    </w:div>
    <w:div w:id="688027077">
      <w:bodyDiv w:val="1"/>
      <w:marLeft w:val="0"/>
      <w:marRight w:val="0"/>
      <w:marTop w:val="0"/>
      <w:marBottom w:val="0"/>
      <w:divBdr>
        <w:top w:val="none" w:sz="0" w:space="0" w:color="auto"/>
        <w:left w:val="none" w:sz="0" w:space="0" w:color="auto"/>
        <w:bottom w:val="none" w:sz="0" w:space="0" w:color="auto"/>
        <w:right w:val="none" w:sz="0" w:space="0" w:color="auto"/>
      </w:divBdr>
    </w:div>
    <w:div w:id="705835339">
      <w:bodyDiv w:val="1"/>
      <w:marLeft w:val="0"/>
      <w:marRight w:val="0"/>
      <w:marTop w:val="0"/>
      <w:marBottom w:val="0"/>
      <w:divBdr>
        <w:top w:val="none" w:sz="0" w:space="0" w:color="auto"/>
        <w:left w:val="none" w:sz="0" w:space="0" w:color="auto"/>
        <w:bottom w:val="none" w:sz="0" w:space="0" w:color="auto"/>
        <w:right w:val="none" w:sz="0" w:space="0" w:color="auto"/>
      </w:divBdr>
    </w:div>
    <w:div w:id="755979863">
      <w:bodyDiv w:val="1"/>
      <w:marLeft w:val="0"/>
      <w:marRight w:val="0"/>
      <w:marTop w:val="0"/>
      <w:marBottom w:val="0"/>
      <w:divBdr>
        <w:top w:val="none" w:sz="0" w:space="0" w:color="auto"/>
        <w:left w:val="none" w:sz="0" w:space="0" w:color="auto"/>
        <w:bottom w:val="none" w:sz="0" w:space="0" w:color="auto"/>
        <w:right w:val="none" w:sz="0" w:space="0" w:color="auto"/>
      </w:divBdr>
    </w:div>
    <w:div w:id="756749947">
      <w:bodyDiv w:val="1"/>
      <w:marLeft w:val="0"/>
      <w:marRight w:val="0"/>
      <w:marTop w:val="0"/>
      <w:marBottom w:val="0"/>
      <w:divBdr>
        <w:top w:val="none" w:sz="0" w:space="0" w:color="auto"/>
        <w:left w:val="none" w:sz="0" w:space="0" w:color="auto"/>
        <w:bottom w:val="none" w:sz="0" w:space="0" w:color="auto"/>
        <w:right w:val="none" w:sz="0" w:space="0" w:color="auto"/>
      </w:divBdr>
    </w:div>
    <w:div w:id="772476094">
      <w:bodyDiv w:val="1"/>
      <w:marLeft w:val="0"/>
      <w:marRight w:val="0"/>
      <w:marTop w:val="0"/>
      <w:marBottom w:val="0"/>
      <w:divBdr>
        <w:top w:val="none" w:sz="0" w:space="0" w:color="auto"/>
        <w:left w:val="none" w:sz="0" w:space="0" w:color="auto"/>
        <w:bottom w:val="none" w:sz="0" w:space="0" w:color="auto"/>
        <w:right w:val="none" w:sz="0" w:space="0" w:color="auto"/>
      </w:divBdr>
    </w:div>
    <w:div w:id="773936998">
      <w:bodyDiv w:val="1"/>
      <w:marLeft w:val="0"/>
      <w:marRight w:val="0"/>
      <w:marTop w:val="0"/>
      <w:marBottom w:val="0"/>
      <w:divBdr>
        <w:top w:val="none" w:sz="0" w:space="0" w:color="auto"/>
        <w:left w:val="none" w:sz="0" w:space="0" w:color="auto"/>
        <w:bottom w:val="none" w:sz="0" w:space="0" w:color="auto"/>
        <w:right w:val="none" w:sz="0" w:space="0" w:color="auto"/>
      </w:divBdr>
    </w:div>
    <w:div w:id="789935445">
      <w:bodyDiv w:val="1"/>
      <w:marLeft w:val="0"/>
      <w:marRight w:val="0"/>
      <w:marTop w:val="0"/>
      <w:marBottom w:val="0"/>
      <w:divBdr>
        <w:top w:val="none" w:sz="0" w:space="0" w:color="auto"/>
        <w:left w:val="none" w:sz="0" w:space="0" w:color="auto"/>
        <w:bottom w:val="none" w:sz="0" w:space="0" w:color="auto"/>
        <w:right w:val="none" w:sz="0" w:space="0" w:color="auto"/>
      </w:divBdr>
    </w:div>
    <w:div w:id="801003068">
      <w:bodyDiv w:val="1"/>
      <w:marLeft w:val="0"/>
      <w:marRight w:val="0"/>
      <w:marTop w:val="0"/>
      <w:marBottom w:val="0"/>
      <w:divBdr>
        <w:top w:val="none" w:sz="0" w:space="0" w:color="auto"/>
        <w:left w:val="none" w:sz="0" w:space="0" w:color="auto"/>
        <w:bottom w:val="none" w:sz="0" w:space="0" w:color="auto"/>
        <w:right w:val="none" w:sz="0" w:space="0" w:color="auto"/>
      </w:divBdr>
    </w:div>
    <w:div w:id="806237323">
      <w:bodyDiv w:val="1"/>
      <w:marLeft w:val="0"/>
      <w:marRight w:val="0"/>
      <w:marTop w:val="0"/>
      <w:marBottom w:val="0"/>
      <w:divBdr>
        <w:top w:val="none" w:sz="0" w:space="0" w:color="auto"/>
        <w:left w:val="none" w:sz="0" w:space="0" w:color="auto"/>
        <w:bottom w:val="none" w:sz="0" w:space="0" w:color="auto"/>
        <w:right w:val="none" w:sz="0" w:space="0" w:color="auto"/>
      </w:divBdr>
    </w:div>
    <w:div w:id="831407412">
      <w:bodyDiv w:val="1"/>
      <w:marLeft w:val="0"/>
      <w:marRight w:val="0"/>
      <w:marTop w:val="0"/>
      <w:marBottom w:val="0"/>
      <w:divBdr>
        <w:top w:val="none" w:sz="0" w:space="0" w:color="auto"/>
        <w:left w:val="none" w:sz="0" w:space="0" w:color="auto"/>
        <w:bottom w:val="none" w:sz="0" w:space="0" w:color="auto"/>
        <w:right w:val="none" w:sz="0" w:space="0" w:color="auto"/>
      </w:divBdr>
    </w:div>
    <w:div w:id="857424634">
      <w:bodyDiv w:val="1"/>
      <w:marLeft w:val="0"/>
      <w:marRight w:val="0"/>
      <w:marTop w:val="0"/>
      <w:marBottom w:val="0"/>
      <w:divBdr>
        <w:top w:val="none" w:sz="0" w:space="0" w:color="auto"/>
        <w:left w:val="none" w:sz="0" w:space="0" w:color="auto"/>
        <w:bottom w:val="none" w:sz="0" w:space="0" w:color="auto"/>
        <w:right w:val="none" w:sz="0" w:space="0" w:color="auto"/>
      </w:divBdr>
    </w:div>
    <w:div w:id="878127817">
      <w:bodyDiv w:val="1"/>
      <w:marLeft w:val="0"/>
      <w:marRight w:val="0"/>
      <w:marTop w:val="0"/>
      <w:marBottom w:val="0"/>
      <w:divBdr>
        <w:top w:val="none" w:sz="0" w:space="0" w:color="auto"/>
        <w:left w:val="none" w:sz="0" w:space="0" w:color="auto"/>
        <w:bottom w:val="none" w:sz="0" w:space="0" w:color="auto"/>
        <w:right w:val="none" w:sz="0" w:space="0" w:color="auto"/>
      </w:divBdr>
    </w:div>
    <w:div w:id="887685968">
      <w:bodyDiv w:val="1"/>
      <w:marLeft w:val="0"/>
      <w:marRight w:val="0"/>
      <w:marTop w:val="0"/>
      <w:marBottom w:val="0"/>
      <w:divBdr>
        <w:top w:val="none" w:sz="0" w:space="0" w:color="auto"/>
        <w:left w:val="none" w:sz="0" w:space="0" w:color="auto"/>
        <w:bottom w:val="none" w:sz="0" w:space="0" w:color="auto"/>
        <w:right w:val="none" w:sz="0" w:space="0" w:color="auto"/>
      </w:divBdr>
    </w:div>
    <w:div w:id="896942022">
      <w:bodyDiv w:val="1"/>
      <w:marLeft w:val="0"/>
      <w:marRight w:val="0"/>
      <w:marTop w:val="0"/>
      <w:marBottom w:val="0"/>
      <w:divBdr>
        <w:top w:val="none" w:sz="0" w:space="0" w:color="auto"/>
        <w:left w:val="none" w:sz="0" w:space="0" w:color="auto"/>
        <w:bottom w:val="none" w:sz="0" w:space="0" w:color="auto"/>
        <w:right w:val="none" w:sz="0" w:space="0" w:color="auto"/>
      </w:divBdr>
    </w:div>
    <w:div w:id="932392728">
      <w:bodyDiv w:val="1"/>
      <w:marLeft w:val="0"/>
      <w:marRight w:val="0"/>
      <w:marTop w:val="0"/>
      <w:marBottom w:val="0"/>
      <w:divBdr>
        <w:top w:val="none" w:sz="0" w:space="0" w:color="auto"/>
        <w:left w:val="none" w:sz="0" w:space="0" w:color="auto"/>
        <w:bottom w:val="none" w:sz="0" w:space="0" w:color="auto"/>
        <w:right w:val="none" w:sz="0" w:space="0" w:color="auto"/>
      </w:divBdr>
    </w:div>
    <w:div w:id="975065404">
      <w:bodyDiv w:val="1"/>
      <w:marLeft w:val="0"/>
      <w:marRight w:val="0"/>
      <w:marTop w:val="0"/>
      <w:marBottom w:val="0"/>
      <w:divBdr>
        <w:top w:val="none" w:sz="0" w:space="0" w:color="auto"/>
        <w:left w:val="none" w:sz="0" w:space="0" w:color="auto"/>
        <w:bottom w:val="none" w:sz="0" w:space="0" w:color="auto"/>
        <w:right w:val="none" w:sz="0" w:space="0" w:color="auto"/>
      </w:divBdr>
    </w:div>
    <w:div w:id="997928524">
      <w:bodyDiv w:val="1"/>
      <w:marLeft w:val="0"/>
      <w:marRight w:val="0"/>
      <w:marTop w:val="0"/>
      <w:marBottom w:val="0"/>
      <w:divBdr>
        <w:top w:val="none" w:sz="0" w:space="0" w:color="auto"/>
        <w:left w:val="none" w:sz="0" w:space="0" w:color="auto"/>
        <w:bottom w:val="none" w:sz="0" w:space="0" w:color="auto"/>
        <w:right w:val="none" w:sz="0" w:space="0" w:color="auto"/>
      </w:divBdr>
    </w:div>
    <w:div w:id="1020274781">
      <w:bodyDiv w:val="1"/>
      <w:marLeft w:val="0"/>
      <w:marRight w:val="0"/>
      <w:marTop w:val="0"/>
      <w:marBottom w:val="0"/>
      <w:divBdr>
        <w:top w:val="none" w:sz="0" w:space="0" w:color="auto"/>
        <w:left w:val="none" w:sz="0" w:space="0" w:color="auto"/>
        <w:bottom w:val="none" w:sz="0" w:space="0" w:color="auto"/>
        <w:right w:val="none" w:sz="0" w:space="0" w:color="auto"/>
      </w:divBdr>
    </w:div>
    <w:div w:id="1055735367">
      <w:bodyDiv w:val="1"/>
      <w:marLeft w:val="0"/>
      <w:marRight w:val="0"/>
      <w:marTop w:val="0"/>
      <w:marBottom w:val="0"/>
      <w:divBdr>
        <w:top w:val="none" w:sz="0" w:space="0" w:color="auto"/>
        <w:left w:val="none" w:sz="0" w:space="0" w:color="auto"/>
        <w:bottom w:val="none" w:sz="0" w:space="0" w:color="auto"/>
        <w:right w:val="none" w:sz="0" w:space="0" w:color="auto"/>
      </w:divBdr>
    </w:div>
    <w:div w:id="1064835019">
      <w:bodyDiv w:val="1"/>
      <w:marLeft w:val="0"/>
      <w:marRight w:val="0"/>
      <w:marTop w:val="0"/>
      <w:marBottom w:val="0"/>
      <w:divBdr>
        <w:top w:val="none" w:sz="0" w:space="0" w:color="auto"/>
        <w:left w:val="none" w:sz="0" w:space="0" w:color="auto"/>
        <w:bottom w:val="none" w:sz="0" w:space="0" w:color="auto"/>
        <w:right w:val="none" w:sz="0" w:space="0" w:color="auto"/>
      </w:divBdr>
    </w:div>
    <w:div w:id="1076394687">
      <w:bodyDiv w:val="1"/>
      <w:marLeft w:val="0"/>
      <w:marRight w:val="0"/>
      <w:marTop w:val="0"/>
      <w:marBottom w:val="0"/>
      <w:divBdr>
        <w:top w:val="none" w:sz="0" w:space="0" w:color="auto"/>
        <w:left w:val="none" w:sz="0" w:space="0" w:color="auto"/>
        <w:bottom w:val="none" w:sz="0" w:space="0" w:color="auto"/>
        <w:right w:val="none" w:sz="0" w:space="0" w:color="auto"/>
      </w:divBdr>
    </w:div>
    <w:div w:id="1098865467">
      <w:bodyDiv w:val="1"/>
      <w:marLeft w:val="0"/>
      <w:marRight w:val="0"/>
      <w:marTop w:val="0"/>
      <w:marBottom w:val="0"/>
      <w:divBdr>
        <w:top w:val="none" w:sz="0" w:space="0" w:color="auto"/>
        <w:left w:val="none" w:sz="0" w:space="0" w:color="auto"/>
        <w:bottom w:val="none" w:sz="0" w:space="0" w:color="auto"/>
        <w:right w:val="none" w:sz="0" w:space="0" w:color="auto"/>
      </w:divBdr>
    </w:div>
    <w:div w:id="1145312495">
      <w:bodyDiv w:val="1"/>
      <w:marLeft w:val="0"/>
      <w:marRight w:val="0"/>
      <w:marTop w:val="0"/>
      <w:marBottom w:val="0"/>
      <w:divBdr>
        <w:top w:val="none" w:sz="0" w:space="0" w:color="auto"/>
        <w:left w:val="none" w:sz="0" w:space="0" w:color="auto"/>
        <w:bottom w:val="none" w:sz="0" w:space="0" w:color="auto"/>
        <w:right w:val="none" w:sz="0" w:space="0" w:color="auto"/>
      </w:divBdr>
    </w:div>
    <w:div w:id="1177772119">
      <w:bodyDiv w:val="1"/>
      <w:marLeft w:val="0"/>
      <w:marRight w:val="0"/>
      <w:marTop w:val="0"/>
      <w:marBottom w:val="0"/>
      <w:divBdr>
        <w:top w:val="none" w:sz="0" w:space="0" w:color="auto"/>
        <w:left w:val="none" w:sz="0" w:space="0" w:color="auto"/>
        <w:bottom w:val="none" w:sz="0" w:space="0" w:color="auto"/>
        <w:right w:val="none" w:sz="0" w:space="0" w:color="auto"/>
      </w:divBdr>
    </w:div>
    <w:div w:id="1193153161">
      <w:bodyDiv w:val="1"/>
      <w:marLeft w:val="0"/>
      <w:marRight w:val="0"/>
      <w:marTop w:val="0"/>
      <w:marBottom w:val="0"/>
      <w:divBdr>
        <w:top w:val="none" w:sz="0" w:space="0" w:color="auto"/>
        <w:left w:val="none" w:sz="0" w:space="0" w:color="auto"/>
        <w:bottom w:val="none" w:sz="0" w:space="0" w:color="auto"/>
        <w:right w:val="none" w:sz="0" w:space="0" w:color="auto"/>
      </w:divBdr>
    </w:div>
    <w:div w:id="1202329206">
      <w:bodyDiv w:val="1"/>
      <w:marLeft w:val="0"/>
      <w:marRight w:val="0"/>
      <w:marTop w:val="0"/>
      <w:marBottom w:val="0"/>
      <w:divBdr>
        <w:top w:val="none" w:sz="0" w:space="0" w:color="auto"/>
        <w:left w:val="none" w:sz="0" w:space="0" w:color="auto"/>
        <w:bottom w:val="none" w:sz="0" w:space="0" w:color="auto"/>
        <w:right w:val="none" w:sz="0" w:space="0" w:color="auto"/>
      </w:divBdr>
    </w:div>
    <w:div w:id="1205672503">
      <w:bodyDiv w:val="1"/>
      <w:marLeft w:val="0"/>
      <w:marRight w:val="0"/>
      <w:marTop w:val="0"/>
      <w:marBottom w:val="0"/>
      <w:divBdr>
        <w:top w:val="none" w:sz="0" w:space="0" w:color="auto"/>
        <w:left w:val="none" w:sz="0" w:space="0" w:color="auto"/>
        <w:bottom w:val="none" w:sz="0" w:space="0" w:color="auto"/>
        <w:right w:val="none" w:sz="0" w:space="0" w:color="auto"/>
      </w:divBdr>
    </w:div>
    <w:div w:id="1206455093">
      <w:bodyDiv w:val="1"/>
      <w:marLeft w:val="0"/>
      <w:marRight w:val="0"/>
      <w:marTop w:val="0"/>
      <w:marBottom w:val="0"/>
      <w:divBdr>
        <w:top w:val="none" w:sz="0" w:space="0" w:color="auto"/>
        <w:left w:val="none" w:sz="0" w:space="0" w:color="auto"/>
        <w:bottom w:val="none" w:sz="0" w:space="0" w:color="auto"/>
        <w:right w:val="none" w:sz="0" w:space="0" w:color="auto"/>
      </w:divBdr>
    </w:div>
    <w:div w:id="1233387814">
      <w:bodyDiv w:val="1"/>
      <w:marLeft w:val="0"/>
      <w:marRight w:val="0"/>
      <w:marTop w:val="0"/>
      <w:marBottom w:val="0"/>
      <w:divBdr>
        <w:top w:val="none" w:sz="0" w:space="0" w:color="auto"/>
        <w:left w:val="none" w:sz="0" w:space="0" w:color="auto"/>
        <w:bottom w:val="none" w:sz="0" w:space="0" w:color="auto"/>
        <w:right w:val="none" w:sz="0" w:space="0" w:color="auto"/>
      </w:divBdr>
    </w:div>
    <w:div w:id="1285891681">
      <w:bodyDiv w:val="1"/>
      <w:marLeft w:val="0"/>
      <w:marRight w:val="0"/>
      <w:marTop w:val="0"/>
      <w:marBottom w:val="0"/>
      <w:divBdr>
        <w:top w:val="none" w:sz="0" w:space="0" w:color="auto"/>
        <w:left w:val="none" w:sz="0" w:space="0" w:color="auto"/>
        <w:bottom w:val="none" w:sz="0" w:space="0" w:color="auto"/>
        <w:right w:val="none" w:sz="0" w:space="0" w:color="auto"/>
      </w:divBdr>
    </w:div>
    <w:div w:id="1331835565">
      <w:bodyDiv w:val="1"/>
      <w:marLeft w:val="0"/>
      <w:marRight w:val="0"/>
      <w:marTop w:val="0"/>
      <w:marBottom w:val="0"/>
      <w:divBdr>
        <w:top w:val="none" w:sz="0" w:space="0" w:color="auto"/>
        <w:left w:val="none" w:sz="0" w:space="0" w:color="auto"/>
        <w:bottom w:val="none" w:sz="0" w:space="0" w:color="auto"/>
        <w:right w:val="none" w:sz="0" w:space="0" w:color="auto"/>
      </w:divBdr>
    </w:div>
    <w:div w:id="1349328956">
      <w:bodyDiv w:val="1"/>
      <w:marLeft w:val="0"/>
      <w:marRight w:val="0"/>
      <w:marTop w:val="0"/>
      <w:marBottom w:val="0"/>
      <w:divBdr>
        <w:top w:val="none" w:sz="0" w:space="0" w:color="auto"/>
        <w:left w:val="none" w:sz="0" w:space="0" w:color="auto"/>
        <w:bottom w:val="none" w:sz="0" w:space="0" w:color="auto"/>
        <w:right w:val="none" w:sz="0" w:space="0" w:color="auto"/>
      </w:divBdr>
    </w:div>
    <w:div w:id="1349721816">
      <w:bodyDiv w:val="1"/>
      <w:marLeft w:val="0"/>
      <w:marRight w:val="0"/>
      <w:marTop w:val="0"/>
      <w:marBottom w:val="0"/>
      <w:divBdr>
        <w:top w:val="none" w:sz="0" w:space="0" w:color="auto"/>
        <w:left w:val="none" w:sz="0" w:space="0" w:color="auto"/>
        <w:bottom w:val="none" w:sz="0" w:space="0" w:color="auto"/>
        <w:right w:val="none" w:sz="0" w:space="0" w:color="auto"/>
      </w:divBdr>
    </w:div>
    <w:div w:id="1352416601">
      <w:bodyDiv w:val="1"/>
      <w:marLeft w:val="0"/>
      <w:marRight w:val="0"/>
      <w:marTop w:val="0"/>
      <w:marBottom w:val="0"/>
      <w:divBdr>
        <w:top w:val="none" w:sz="0" w:space="0" w:color="auto"/>
        <w:left w:val="none" w:sz="0" w:space="0" w:color="auto"/>
        <w:bottom w:val="none" w:sz="0" w:space="0" w:color="auto"/>
        <w:right w:val="none" w:sz="0" w:space="0" w:color="auto"/>
      </w:divBdr>
    </w:div>
    <w:div w:id="1389767535">
      <w:bodyDiv w:val="1"/>
      <w:marLeft w:val="0"/>
      <w:marRight w:val="0"/>
      <w:marTop w:val="0"/>
      <w:marBottom w:val="0"/>
      <w:divBdr>
        <w:top w:val="none" w:sz="0" w:space="0" w:color="auto"/>
        <w:left w:val="none" w:sz="0" w:space="0" w:color="auto"/>
        <w:bottom w:val="none" w:sz="0" w:space="0" w:color="auto"/>
        <w:right w:val="none" w:sz="0" w:space="0" w:color="auto"/>
      </w:divBdr>
    </w:div>
    <w:div w:id="1428699259">
      <w:bodyDiv w:val="1"/>
      <w:marLeft w:val="0"/>
      <w:marRight w:val="0"/>
      <w:marTop w:val="0"/>
      <w:marBottom w:val="0"/>
      <w:divBdr>
        <w:top w:val="none" w:sz="0" w:space="0" w:color="auto"/>
        <w:left w:val="none" w:sz="0" w:space="0" w:color="auto"/>
        <w:bottom w:val="none" w:sz="0" w:space="0" w:color="auto"/>
        <w:right w:val="none" w:sz="0" w:space="0" w:color="auto"/>
      </w:divBdr>
    </w:div>
    <w:div w:id="1434786384">
      <w:bodyDiv w:val="1"/>
      <w:marLeft w:val="0"/>
      <w:marRight w:val="0"/>
      <w:marTop w:val="0"/>
      <w:marBottom w:val="0"/>
      <w:divBdr>
        <w:top w:val="none" w:sz="0" w:space="0" w:color="auto"/>
        <w:left w:val="none" w:sz="0" w:space="0" w:color="auto"/>
        <w:bottom w:val="none" w:sz="0" w:space="0" w:color="auto"/>
        <w:right w:val="none" w:sz="0" w:space="0" w:color="auto"/>
      </w:divBdr>
    </w:div>
    <w:div w:id="1435325850">
      <w:bodyDiv w:val="1"/>
      <w:marLeft w:val="0"/>
      <w:marRight w:val="0"/>
      <w:marTop w:val="0"/>
      <w:marBottom w:val="0"/>
      <w:divBdr>
        <w:top w:val="none" w:sz="0" w:space="0" w:color="auto"/>
        <w:left w:val="none" w:sz="0" w:space="0" w:color="auto"/>
        <w:bottom w:val="none" w:sz="0" w:space="0" w:color="auto"/>
        <w:right w:val="none" w:sz="0" w:space="0" w:color="auto"/>
      </w:divBdr>
    </w:div>
    <w:div w:id="1445224730">
      <w:bodyDiv w:val="1"/>
      <w:marLeft w:val="0"/>
      <w:marRight w:val="0"/>
      <w:marTop w:val="0"/>
      <w:marBottom w:val="0"/>
      <w:divBdr>
        <w:top w:val="none" w:sz="0" w:space="0" w:color="auto"/>
        <w:left w:val="none" w:sz="0" w:space="0" w:color="auto"/>
        <w:bottom w:val="none" w:sz="0" w:space="0" w:color="auto"/>
        <w:right w:val="none" w:sz="0" w:space="0" w:color="auto"/>
      </w:divBdr>
    </w:div>
    <w:div w:id="1469318422">
      <w:bodyDiv w:val="1"/>
      <w:marLeft w:val="0"/>
      <w:marRight w:val="0"/>
      <w:marTop w:val="0"/>
      <w:marBottom w:val="0"/>
      <w:divBdr>
        <w:top w:val="none" w:sz="0" w:space="0" w:color="auto"/>
        <w:left w:val="none" w:sz="0" w:space="0" w:color="auto"/>
        <w:bottom w:val="none" w:sz="0" w:space="0" w:color="auto"/>
        <w:right w:val="none" w:sz="0" w:space="0" w:color="auto"/>
      </w:divBdr>
    </w:div>
    <w:div w:id="1487166788">
      <w:bodyDiv w:val="1"/>
      <w:marLeft w:val="0"/>
      <w:marRight w:val="0"/>
      <w:marTop w:val="0"/>
      <w:marBottom w:val="0"/>
      <w:divBdr>
        <w:top w:val="none" w:sz="0" w:space="0" w:color="auto"/>
        <w:left w:val="none" w:sz="0" w:space="0" w:color="auto"/>
        <w:bottom w:val="none" w:sz="0" w:space="0" w:color="auto"/>
        <w:right w:val="none" w:sz="0" w:space="0" w:color="auto"/>
      </w:divBdr>
    </w:div>
    <w:div w:id="1517696396">
      <w:bodyDiv w:val="1"/>
      <w:marLeft w:val="0"/>
      <w:marRight w:val="0"/>
      <w:marTop w:val="0"/>
      <w:marBottom w:val="0"/>
      <w:divBdr>
        <w:top w:val="none" w:sz="0" w:space="0" w:color="auto"/>
        <w:left w:val="none" w:sz="0" w:space="0" w:color="auto"/>
        <w:bottom w:val="none" w:sz="0" w:space="0" w:color="auto"/>
        <w:right w:val="none" w:sz="0" w:space="0" w:color="auto"/>
      </w:divBdr>
    </w:div>
    <w:div w:id="1549216889">
      <w:bodyDiv w:val="1"/>
      <w:marLeft w:val="0"/>
      <w:marRight w:val="0"/>
      <w:marTop w:val="0"/>
      <w:marBottom w:val="0"/>
      <w:divBdr>
        <w:top w:val="none" w:sz="0" w:space="0" w:color="auto"/>
        <w:left w:val="none" w:sz="0" w:space="0" w:color="auto"/>
        <w:bottom w:val="none" w:sz="0" w:space="0" w:color="auto"/>
        <w:right w:val="none" w:sz="0" w:space="0" w:color="auto"/>
      </w:divBdr>
    </w:div>
    <w:div w:id="1549994189">
      <w:bodyDiv w:val="1"/>
      <w:marLeft w:val="0"/>
      <w:marRight w:val="0"/>
      <w:marTop w:val="0"/>
      <w:marBottom w:val="0"/>
      <w:divBdr>
        <w:top w:val="none" w:sz="0" w:space="0" w:color="auto"/>
        <w:left w:val="none" w:sz="0" w:space="0" w:color="auto"/>
        <w:bottom w:val="none" w:sz="0" w:space="0" w:color="auto"/>
        <w:right w:val="none" w:sz="0" w:space="0" w:color="auto"/>
      </w:divBdr>
    </w:div>
    <w:div w:id="1554149105">
      <w:bodyDiv w:val="1"/>
      <w:marLeft w:val="0"/>
      <w:marRight w:val="0"/>
      <w:marTop w:val="0"/>
      <w:marBottom w:val="0"/>
      <w:divBdr>
        <w:top w:val="none" w:sz="0" w:space="0" w:color="auto"/>
        <w:left w:val="none" w:sz="0" w:space="0" w:color="auto"/>
        <w:bottom w:val="none" w:sz="0" w:space="0" w:color="auto"/>
        <w:right w:val="none" w:sz="0" w:space="0" w:color="auto"/>
      </w:divBdr>
    </w:div>
    <w:div w:id="1567256345">
      <w:bodyDiv w:val="1"/>
      <w:marLeft w:val="0"/>
      <w:marRight w:val="0"/>
      <w:marTop w:val="0"/>
      <w:marBottom w:val="0"/>
      <w:divBdr>
        <w:top w:val="none" w:sz="0" w:space="0" w:color="auto"/>
        <w:left w:val="none" w:sz="0" w:space="0" w:color="auto"/>
        <w:bottom w:val="none" w:sz="0" w:space="0" w:color="auto"/>
        <w:right w:val="none" w:sz="0" w:space="0" w:color="auto"/>
      </w:divBdr>
    </w:div>
    <w:div w:id="1599874429">
      <w:bodyDiv w:val="1"/>
      <w:marLeft w:val="0"/>
      <w:marRight w:val="0"/>
      <w:marTop w:val="0"/>
      <w:marBottom w:val="0"/>
      <w:divBdr>
        <w:top w:val="none" w:sz="0" w:space="0" w:color="auto"/>
        <w:left w:val="none" w:sz="0" w:space="0" w:color="auto"/>
        <w:bottom w:val="none" w:sz="0" w:space="0" w:color="auto"/>
        <w:right w:val="none" w:sz="0" w:space="0" w:color="auto"/>
      </w:divBdr>
    </w:div>
    <w:div w:id="1609703867">
      <w:bodyDiv w:val="1"/>
      <w:marLeft w:val="0"/>
      <w:marRight w:val="0"/>
      <w:marTop w:val="0"/>
      <w:marBottom w:val="0"/>
      <w:divBdr>
        <w:top w:val="none" w:sz="0" w:space="0" w:color="auto"/>
        <w:left w:val="none" w:sz="0" w:space="0" w:color="auto"/>
        <w:bottom w:val="none" w:sz="0" w:space="0" w:color="auto"/>
        <w:right w:val="none" w:sz="0" w:space="0" w:color="auto"/>
      </w:divBdr>
    </w:div>
    <w:div w:id="1616206605">
      <w:bodyDiv w:val="1"/>
      <w:marLeft w:val="0"/>
      <w:marRight w:val="0"/>
      <w:marTop w:val="0"/>
      <w:marBottom w:val="0"/>
      <w:divBdr>
        <w:top w:val="none" w:sz="0" w:space="0" w:color="auto"/>
        <w:left w:val="none" w:sz="0" w:space="0" w:color="auto"/>
        <w:bottom w:val="none" w:sz="0" w:space="0" w:color="auto"/>
        <w:right w:val="none" w:sz="0" w:space="0" w:color="auto"/>
      </w:divBdr>
    </w:div>
    <w:div w:id="1649242996">
      <w:bodyDiv w:val="1"/>
      <w:marLeft w:val="0"/>
      <w:marRight w:val="0"/>
      <w:marTop w:val="0"/>
      <w:marBottom w:val="0"/>
      <w:divBdr>
        <w:top w:val="none" w:sz="0" w:space="0" w:color="auto"/>
        <w:left w:val="none" w:sz="0" w:space="0" w:color="auto"/>
        <w:bottom w:val="none" w:sz="0" w:space="0" w:color="auto"/>
        <w:right w:val="none" w:sz="0" w:space="0" w:color="auto"/>
      </w:divBdr>
    </w:div>
    <w:div w:id="1674842827">
      <w:bodyDiv w:val="1"/>
      <w:marLeft w:val="0"/>
      <w:marRight w:val="0"/>
      <w:marTop w:val="0"/>
      <w:marBottom w:val="0"/>
      <w:divBdr>
        <w:top w:val="none" w:sz="0" w:space="0" w:color="auto"/>
        <w:left w:val="none" w:sz="0" w:space="0" w:color="auto"/>
        <w:bottom w:val="none" w:sz="0" w:space="0" w:color="auto"/>
        <w:right w:val="none" w:sz="0" w:space="0" w:color="auto"/>
      </w:divBdr>
    </w:div>
    <w:div w:id="1685353147">
      <w:bodyDiv w:val="1"/>
      <w:marLeft w:val="0"/>
      <w:marRight w:val="0"/>
      <w:marTop w:val="0"/>
      <w:marBottom w:val="0"/>
      <w:divBdr>
        <w:top w:val="none" w:sz="0" w:space="0" w:color="auto"/>
        <w:left w:val="none" w:sz="0" w:space="0" w:color="auto"/>
        <w:bottom w:val="none" w:sz="0" w:space="0" w:color="auto"/>
        <w:right w:val="none" w:sz="0" w:space="0" w:color="auto"/>
      </w:divBdr>
    </w:div>
    <w:div w:id="1695502298">
      <w:bodyDiv w:val="1"/>
      <w:marLeft w:val="0"/>
      <w:marRight w:val="0"/>
      <w:marTop w:val="0"/>
      <w:marBottom w:val="0"/>
      <w:divBdr>
        <w:top w:val="none" w:sz="0" w:space="0" w:color="auto"/>
        <w:left w:val="none" w:sz="0" w:space="0" w:color="auto"/>
        <w:bottom w:val="none" w:sz="0" w:space="0" w:color="auto"/>
        <w:right w:val="none" w:sz="0" w:space="0" w:color="auto"/>
      </w:divBdr>
    </w:div>
    <w:div w:id="1725563978">
      <w:bodyDiv w:val="1"/>
      <w:marLeft w:val="0"/>
      <w:marRight w:val="0"/>
      <w:marTop w:val="0"/>
      <w:marBottom w:val="0"/>
      <w:divBdr>
        <w:top w:val="none" w:sz="0" w:space="0" w:color="auto"/>
        <w:left w:val="none" w:sz="0" w:space="0" w:color="auto"/>
        <w:bottom w:val="none" w:sz="0" w:space="0" w:color="auto"/>
        <w:right w:val="none" w:sz="0" w:space="0" w:color="auto"/>
      </w:divBdr>
    </w:div>
    <w:div w:id="1748073064">
      <w:bodyDiv w:val="1"/>
      <w:marLeft w:val="0"/>
      <w:marRight w:val="0"/>
      <w:marTop w:val="0"/>
      <w:marBottom w:val="0"/>
      <w:divBdr>
        <w:top w:val="none" w:sz="0" w:space="0" w:color="auto"/>
        <w:left w:val="none" w:sz="0" w:space="0" w:color="auto"/>
        <w:bottom w:val="none" w:sz="0" w:space="0" w:color="auto"/>
        <w:right w:val="none" w:sz="0" w:space="0" w:color="auto"/>
      </w:divBdr>
    </w:div>
    <w:div w:id="1776054667">
      <w:bodyDiv w:val="1"/>
      <w:marLeft w:val="0"/>
      <w:marRight w:val="0"/>
      <w:marTop w:val="0"/>
      <w:marBottom w:val="0"/>
      <w:divBdr>
        <w:top w:val="none" w:sz="0" w:space="0" w:color="auto"/>
        <w:left w:val="none" w:sz="0" w:space="0" w:color="auto"/>
        <w:bottom w:val="none" w:sz="0" w:space="0" w:color="auto"/>
        <w:right w:val="none" w:sz="0" w:space="0" w:color="auto"/>
      </w:divBdr>
    </w:div>
    <w:div w:id="1782996374">
      <w:bodyDiv w:val="1"/>
      <w:marLeft w:val="0"/>
      <w:marRight w:val="0"/>
      <w:marTop w:val="0"/>
      <w:marBottom w:val="0"/>
      <w:divBdr>
        <w:top w:val="none" w:sz="0" w:space="0" w:color="auto"/>
        <w:left w:val="none" w:sz="0" w:space="0" w:color="auto"/>
        <w:bottom w:val="none" w:sz="0" w:space="0" w:color="auto"/>
        <w:right w:val="none" w:sz="0" w:space="0" w:color="auto"/>
      </w:divBdr>
    </w:div>
    <w:div w:id="1872836701">
      <w:bodyDiv w:val="1"/>
      <w:marLeft w:val="0"/>
      <w:marRight w:val="0"/>
      <w:marTop w:val="0"/>
      <w:marBottom w:val="0"/>
      <w:divBdr>
        <w:top w:val="none" w:sz="0" w:space="0" w:color="auto"/>
        <w:left w:val="none" w:sz="0" w:space="0" w:color="auto"/>
        <w:bottom w:val="none" w:sz="0" w:space="0" w:color="auto"/>
        <w:right w:val="none" w:sz="0" w:space="0" w:color="auto"/>
      </w:divBdr>
    </w:div>
    <w:div w:id="1874809232">
      <w:bodyDiv w:val="1"/>
      <w:marLeft w:val="0"/>
      <w:marRight w:val="0"/>
      <w:marTop w:val="0"/>
      <w:marBottom w:val="0"/>
      <w:divBdr>
        <w:top w:val="none" w:sz="0" w:space="0" w:color="auto"/>
        <w:left w:val="none" w:sz="0" w:space="0" w:color="auto"/>
        <w:bottom w:val="none" w:sz="0" w:space="0" w:color="auto"/>
        <w:right w:val="none" w:sz="0" w:space="0" w:color="auto"/>
      </w:divBdr>
    </w:div>
    <w:div w:id="1888568595">
      <w:bodyDiv w:val="1"/>
      <w:marLeft w:val="0"/>
      <w:marRight w:val="0"/>
      <w:marTop w:val="0"/>
      <w:marBottom w:val="0"/>
      <w:divBdr>
        <w:top w:val="none" w:sz="0" w:space="0" w:color="auto"/>
        <w:left w:val="none" w:sz="0" w:space="0" w:color="auto"/>
        <w:bottom w:val="none" w:sz="0" w:space="0" w:color="auto"/>
        <w:right w:val="none" w:sz="0" w:space="0" w:color="auto"/>
      </w:divBdr>
    </w:div>
    <w:div w:id="1895004644">
      <w:bodyDiv w:val="1"/>
      <w:marLeft w:val="0"/>
      <w:marRight w:val="0"/>
      <w:marTop w:val="0"/>
      <w:marBottom w:val="0"/>
      <w:divBdr>
        <w:top w:val="none" w:sz="0" w:space="0" w:color="auto"/>
        <w:left w:val="none" w:sz="0" w:space="0" w:color="auto"/>
        <w:bottom w:val="none" w:sz="0" w:space="0" w:color="auto"/>
        <w:right w:val="none" w:sz="0" w:space="0" w:color="auto"/>
      </w:divBdr>
    </w:div>
    <w:div w:id="1900091796">
      <w:bodyDiv w:val="1"/>
      <w:marLeft w:val="0"/>
      <w:marRight w:val="0"/>
      <w:marTop w:val="0"/>
      <w:marBottom w:val="0"/>
      <w:divBdr>
        <w:top w:val="none" w:sz="0" w:space="0" w:color="auto"/>
        <w:left w:val="none" w:sz="0" w:space="0" w:color="auto"/>
        <w:bottom w:val="none" w:sz="0" w:space="0" w:color="auto"/>
        <w:right w:val="none" w:sz="0" w:space="0" w:color="auto"/>
      </w:divBdr>
    </w:div>
    <w:div w:id="1905943637">
      <w:bodyDiv w:val="1"/>
      <w:marLeft w:val="0"/>
      <w:marRight w:val="0"/>
      <w:marTop w:val="0"/>
      <w:marBottom w:val="0"/>
      <w:divBdr>
        <w:top w:val="none" w:sz="0" w:space="0" w:color="auto"/>
        <w:left w:val="none" w:sz="0" w:space="0" w:color="auto"/>
        <w:bottom w:val="none" w:sz="0" w:space="0" w:color="auto"/>
        <w:right w:val="none" w:sz="0" w:space="0" w:color="auto"/>
      </w:divBdr>
    </w:div>
    <w:div w:id="1939096649">
      <w:bodyDiv w:val="1"/>
      <w:marLeft w:val="0"/>
      <w:marRight w:val="0"/>
      <w:marTop w:val="0"/>
      <w:marBottom w:val="0"/>
      <w:divBdr>
        <w:top w:val="none" w:sz="0" w:space="0" w:color="auto"/>
        <w:left w:val="none" w:sz="0" w:space="0" w:color="auto"/>
        <w:bottom w:val="none" w:sz="0" w:space="0" w:color="auto"/>
        <w:right w:val="none" w:sz="0" w:space="0" w:color="auto"/>
      </w:divBdr>
    </w:div>
    <w:div w:id="1976064347">
      <w:bodyDiv w:val="1"/>
      <w:marLeft w:val="0"/>
      <w:marRight w:val="0"/>
      <w:marTop w:val="0"/>
      <w:marBottom w:val="0"/>
      <w:divBdr>
        <w:top w:val="none" w:sz="0" w:space="0" w:color="auto"/>
        <w:left w:val="none" w:sz="0" w:space="0" w:color="auto"/>
        <w:bottom w:val="none" w:sz="0" w:space="0" w:color="auto"/>
        <w:right w:val="none" w:sz="0" w:space="0" w:color="auto"/>
      </w:divBdr>
    </w:div>
    <w:div w:id="2120834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ongodb.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ongodb.com/de-de/atl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ngodb.com/company/blog/product-release-announcements/supercharge-self-managed-apps-search-vector-search-capabilities" TargetMode="External"/><Relationship Id="rId5" Type="http://schemas.openxmlformats.org/officeDocument/2006/relationships/settings" Target="settings.xml"/><Relationship Id="rId15" Type="http://schemas.openxmlformats.org/officeDocument/2006/relationships/hyperlink" Target="mailto:FKast@webershandwick.com" TargetMode="External"/><Relationship Id="rId10" Type="http://schemas.openxmlformats.org/officeDocument/2006/relationships/hyperlink" Target="https://www.mongodb.com/company/blog/product-release-announcements/amp-ai-driven-approach-modernization" TargetMode="External"/><Relationship Id="rId4" Type="http://schemas.openxmlformats.org/officeDocument/2006/relationships/styles" Target="styles.xml"/><Relationship Id="rId9" Type="http://schemas.openxmlformats.org/officeDocument/2006/relationships/hyperlink" Target="https://www.mongodb.com/de-de" TargetMode="External"/><Relationship Id="rId14" Type="http://schemas.openxmlformats.org/officeDocument/2006/relationships/hyperlink" Target="mailto:press@mongod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Ysmiut9OwPgFygj/P+BnyO45g==">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C76097-C0C6-4BBB-A967-D7B0196FB037}">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5534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Interpublic</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Kast, Franziska (BER-WSW)</dc:creator>
  <cp:lastModifiedBy>Kast, Franziska (BER-WSW)</cp:lastModifiedBy>
  <cp:revision>90</cp:revision>
  <dcterms:created xsi:type="dcterms:W3CDTF">2025-09-16T12:55:00Z</dcterms:created>
  <dcterms:modified xsi:type="dcterms:W3CDTF">2025-09-17T14:58:00Z</dcterms:modified>
</cp:coreProperties>
</file>