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EEF0" w14:textId="77777777" w:rsidR="00A76958" w:rsidRPr="00417BBB" w:rsidRDefault="00A76958" w:rsidP="00704249">
      <w:pPr>
        <w:spacing w:after="120"/>
        <w:jc w:val="center"/>
        <w:rPr>
          <w:b/>
          <w:sz w:val="21"/>
          <w:szCs w:val="21"/>
        </w:rPr>
      </w:pPr>
    </w:p>
    <w:p w14:paraId="37DA6D3E" w14:textId="77777777" w:rsidR="00A76958" w:rsidRPr="00417BBB" w:rsidRDefault="00A76958" w:rsidP="00704249">
      <w:pPr>
        <w:spacing w:after="120"/>
        <w:rPr>
          <w:sz w:val="21"/>
          <w:szCs w:val="21"/>
        </w:rPr>
      </w:pPr>
    </w:p>
    <w:p w14:paraId="2829507B" w14:textId="39CEC488" w:rsidR="00A76958" w:rsidRPr="00172F83" w:rsidRDefault="00BF5D2E" w:rsidP="00704249">
      <w:pPr>
        <w:spacing w:after="120"/>
        <w:rPr>
          <w:b/>
          <w:bCs/>
          <w:color w:val="000000"/>
          <w:sz w:val="21"/>
          <w:szCs w:val="21"/>
        </w:rPr>
      </w:pPr>
      <w:bookmarkStart w:id="0" w:name="_heading=h.gjdgxs" w:colFirst="0" w:colLast="0"/>
      <w:bookmarkEnd w:id="0"/>
      <w:r w:rsidRPr="00172F83">
        <w:rPr>
          <w:b/>
          <w:sz w:val="21"/>
          <w:szCs w:val="21"/>
        </w:rPr>
        <w:t xml:space="preserve"> </w:t>
      </w:r>
      <w:r w:rsidR="0021007D" w:rsidRPr="00172F83">
        <w:rPr>
          <w:b/>
          <w:sz w:val="21"/>
          <w:szCs w:val="21"/>
        </w:rPr>
        <w:br/>
      </w:r>
      <w:r w:rsidR="0001034F" w:rsidRPr="0001034F">
        <w:rPr>
          <w:b/>
          <w:bCs/>
          <w:color w:val="00684A"/>
          <w:sz w:val="32"/>
          <w:szCs w:val="32"/>
        </w:rPr>
        <w:t xml:space="preserve">MongoDB </w:t>
      </w:r>
      <w:r w:rsidR="00D05D4A">
        <w:rPr>
          <w:b/>
          <w:bCs/>
          <w:color w:val="00684A"/>
          <w:sz w:val="32"/>
          <w:szCs w:val="32"/>
        </w:rPr>
        <w:t xml:space="preserve">erweitert </w:t>
      </w:r>
      <w:r w:rsidR="0001034F" w:rsidRPr="0001034F">
        <w:rPr>
          <w:b/>
          <w:bCs/>
          <w:color w:val="00684A"/>
          <w:sz w:val="32"/>
          <w:szCs w:val="32"/>
        </w:rPr>
        <w:t xml:space="preserve">Voyage </w:t>
      </w:r>
      <w:r w:rsidR="00D05D4A">
        <w:rPr>
          <w:b/>
          <w:bCs/>
          <w:color w:val="00684A"/>
          <w:sz w:val="32"/>
          <w:szCs w:val="32"/>
        </w:rPr>
        <w:t>AI</w:t>
      </w:r>
      <w:r w:rsidR="0001034F" w:rsidRPr="0001034F">
        <w:rPr>
          <w:b/>
          <w:bCs/>
          <w:color w:val="00684A"/>
          <w:sz w:val="32"/>
          <w:szCs w:val="32"/>
        </w:rPr>
        <w:t xml:space="preserve"> </w:t>
      </w:r>
      <w:r w:rsidR="00CB1AB9">
        <w:rPr>
          <w:b/>
          <w:bCs/>
          <w:color w:val="00684A"/>
          <w:sz w:val="32"/>
          <w:szCs w:val="32"/>
        </w:rPr>
        <w:t>und setzt einen neuen Standard für die Genauigkeit von Datenabfragen</w:t>
      </w:r>
    </w:p>
    <w:p w14:paraId="6F80E912" w14:textId="60430C77" w:rsidR="00F42CB5" w:rsidRPr="00BB4A10" w:rsidRDefault="00CB1AB9" w:rsidP="00704249">
      <w:pPr>
        <w:pStyle w:val="Listenabsatz"/>
        <w:numPr>
          <w:ilvl w:val="0"/>
          <w:numId w:val="7"/>
        </w:numPr>
        <w:spacing w:after="120"/>
        <w:ind w:left="714" w:hanging="357"/>
        <w:contextualSpacing w:val="0"/>
        <w:rPr>
          <w:i/>
          <w:iCs/>
          <w:sz w:val="21"/>
          <w:szCs w:val="21"/>
        </w:rPr>
      </w:pPr>
      <w:r>
        <w:rPr>
          <w:i/>
          <w:iCs/>
          <w:sz w:val="21"/>
          <w:szCs w:val="21"/>
        </w:rPr>
        <w:t>Neue KI-Funktionen verringern die</w:t>
      </w:r>
      <w:r w:rsidRPr="00CB1AB9">
        <w:rPr>
          <w:i/>
          <w:iCs/>
          <w:sz w:val="21"/>
          <w:szCs w:val="21"/>
        </w:rPr>
        <w:t xml:space="preserve"> Distanz zwischen KI-Prototyp und </w:t>
      </w:r>
      <w:r w:rsidR="007B73C6">
        <w:rPr>
          <w:i/>
          <w:iCs/>
          <w:sz w:val="21"/>
          <w:szCs w:val="21"/>
        </w:rPr>
        <w:t>Live-Betrieb</w:t>
      </w:r>
      <w:r w:rsidRPr="00CB1AB9">
        <w:rPr>
          <w:i/>
          <w:iCs/>
          <w:sz w:val="21"/>
          <w:szCs w:val="21"/>
        </w:rPr>
        <w:t xml:space="preserve"> </w:t>
      </w:r>
    </w:p>
    <w:p w14:paraId="222B7BA5" w14:textId="28FE6911" w:rsidR="00F42CB5" w:rsidRPr="009F4572" w:rsidRDefault="00F42CB5" w:rsidP="00C0589B">
      <w:pPr>
        <w:pStyle w:val="Listenabsatz"/>
        <w:spacing w:after="120"/>
        <w:ind w:left="714"/>
        <w:contextualSpacing w:val="0"/>
        <w:rPr>
          <w:i/>
          <w:iCs/>
          <w:sz w:val="21"/>
          <w:szCs w:val="21"/>
        </w:rPr>
      </w:pPr>
    </w:p>
    <w:p w14:paraId="056882F0" w14:textId="1EF646D4" w:rsidR="00896AEA" w:rsidRDefault="006B767E" w:rsidP="00383FD3">
      <w:pPr>
        <w:spacing w:after="120"/>
        <w:rPr>
          <w:sz w:val="21"/>
          <w:szCs w:val="21"/>
        </w:rPr>
      </w:pPr>
      <w:r w:rsidRPr="00383FD3">
        <w:rPr>
          <w:b/>
          <w:sz w:val="21"/>
          <w:szCs w:val="21"/>
        </w:rPr>
        <w:t>MÜNCHEN</w:t>
      </w:r>
      <w:r w:rsidR="0021007D" w:rsidRPr="00383FD3">
        <w:rPr>
          <w:b/>
          <w:sz w:val="21"/>
          <w:szCs w:val="21"/>
        </w:rPr>
        <w:t xml:space="preserve"> </w:t>
      </w:r>
      <w:r w:rsidR="0021007D" w:rsidRPr="00C25E51">
        <w:rPr>
          <w:b/>
          <w:sz w:val="21"/>
          <w:szCs w:val="21"/>
        </w:rPr>
        <w:t xml:space="preserve">– </w:t>
      </w:r>
      <w:r w:rsidR="00C25E51" w:rsidRPr="00C25E51">
        <w:rPr>
          <w:b/>
          <w:sz w:val="21"/>
          <w:szCs w:val="21"/>
        </w:rPr>
        <w:t>21</w:t>
      </w:r>
      <w:r w:rsidR="00195FD7" w:rsidRPr="00C25E51">
        <w:rPr>
          <w:b/>
          <w:sz w:val="21"/>
          <w:szCs w:val="21"/>
        </w:rPr>
        <w:t xml:space="preserve">. </w:t>
      </w:r>
      <w:r w:rsidR="00896AEA" w:rsidRPr="00C25E51">
        <w:rPr>
          <w:b/>
          <w:sz w:val="21"/>
          <w:szCs w:val="21"/>
        </w:rPr>
        <w:t>Januar</w:t>
      </w:r>
      <w:r w:rsidR="0021007D" w:rsidRPr="00383FD3">
        <w:rPr>
          <w:b/>
          <w:sz w:val="21"/>
          <w:szCs w:val="21"/>
        </w:rPr>
        <w:t xml:space="preserve"> 202</w:t>
      </w:r>
      <w:r w:rsidR="00896AEA" w:rsidRPr="00383FD3">
        <w:rPr>
          <w:b/>
          <w:sz w:val="21"/>
          <w:szCs w:val="21"/>
        </w:rPr>
        <w:t>6</w:t>
      </w:r>
      <w:r w:rsidR="0021007D" w:rsidRPr="00383FD3">
        <w:rPr>
          <w:b/>
          <w:sz w:val="21"/>
          <w:szCs w:val="21"/>
        </w:rPr>
        <w:t xml:space="preserve"> – </w:t>
      </w:r>
      <w:hyperlink r:id="rId9" w:history="1">
        <w:r w:rsidR="003E4AE6" w:rsidRPr="00383FD3">
          <w:rPr>
            <w:rStyle w:val="Hyperlink"/>
            <w:b/>
            <w:bCs/>
            <w:color w:val="00684A"/>
            <w:sz w:val="21"/>
            <w:szCs w:val="21"/>
          </w:rPr>
          <w:t>MongoDB</w:t>
        </w:r>
      </w:hyperlink>
      <w:r w:rsidR="003E4AE6" w:rsidRPr="00383FD3">
        <w:rPr>
          <w:sz w:val="21"/>
          <w:szCs w:val="21"/>
        </w:rPr>
        <w:t xml:space="preserve"> (NASDAQ: MDB) </w:t>
      </w:r>
      <w:r w:rsidR="00896AEA" w:rsidRPr="00383FD3">
        <w:rPr>
          <w:sz w:val="21"/>
          <w:szCs w:val="21"/>
        </w:rPr>
        <w:t>g</w:t>
      </w:r>
      <w:r w:rsidR="00D21E7F" w:rsidRPr="00383FD3">
        <w:rPr>
          <w:sz w:val="21"/>
          <w:szCs w:val="21"/>
        </w:rPr>
        <w:t xml:space="preserve">ibt </w:t>
      </w:r>
      <w:r w:rsidR="00896AEA" w:rsidRPr="00383FD3">
        <w:rPr>
          <w:sz w:val="21"/>
          <w:szCs w:val="21"/>
        </w:rPr>
        <w:t>eine branchenweit einzigartige Erweiterung seine</w:t>
      </w:r>
      <w:r w:rsidR="007B73C6">
        <w:rPr>
          <w:sz w:val="21"/>
          <w:szCs w:val="21"/>
        </w:rPr>
        <w:t>s</w:t>
      </w:r>
      <w:r w:rsidR="00896AEA" w:rsidRPr="00383FD3">
        <w:rPr>
          <w:sz w:val="21"/>
          <w:szCs w:val="21"/>
        </w:rPr>
        <w:t xml:space="preserve"> KI-</w:t>
      </w:r>
      <w:r w:rsidR="007B73C6">
        <w:rPr>
          <w:sz w:val="21"/>
          <w:szCs w:val="21"/>
        </w:rPr>
        <w:t>Angebots</w:t>
      </w:r>
      <w:r w:rsidR="00896AEA" w:rsidRPr="00383FD3">
        <w:rPr>
          <w:sz w:val="21"/>
          <w:szCs w:val="21"/>
        </w:rPr>
        <w:t xml:space="preserve"> bekannt. Dabei werden die Kerndatenbank des Unternehmens mit den erstklassigen </w:t>
      </w:r>
      <w:r w:rsidR="00D05D4A" w:rsidRPr="00383FD3">
        <w:rPr>
          <w:sz w:val="21"/>
          <w:szCs w:val="21"/>
        </w:rPr>
        <w:t>Embedding- und Reranking-Modellen</w:t>
      </w:r>
      <w:r w:rsidR="00896AEA" w:rsidRPr="00383FD3">
        <w:rPr>
          <w:sz w:val="21"/>
          <w:szCs w:val="21"/>
        </w:rPr>
        <w:t xml:space="preserve"> von Voyage AI zusammengeführt, um eine einheitliche Datenintelligenzschicht </w:t>
      </w:r>
      <w:r w:rsidR="00896AEA" w:rsidRPr="007B73C6">
        <w:rPr>
          <w:sz w:val="21"/>
          <w:szCs w:val="21"/>
        </w:rPr>
        <w:t xml:space="preserve">für </w:t>
      </w:r>
      <w:r w:rsidR="007B73C6" w:rsidRPr="007B73C6">
        <w:rPr>
          <w:sz w:val="21"/>
          <w:szCs w:val="21"/>
        </w:rPr>
        <w:t xml:space="preserve">betriebsbereite </w:t>
      </w:r>
      <w:r w:rsidR="00896AEA" w:rsidRPr="007B73C6">
        <w:rPr>
          <w:sz w:val="21"/>
          <w:szCs w:val="21"/>
        </w:rPr>
        <w:t>KI</w:t>
      </w:r>
      <w:r w:rsidR="002E77F2">
        <w:rPr>
          <w:sz w:val="21"/>
          <w:szCs w:val="21"/>
        </w:rPr>
        <w:t xml:space="preserve"> bereitzustellen.</w:t>
      </w:r>
      <w:r w:rsidR="00896AEA" w:rsidRPr="00383FD3">
        <w:rPr>
          <w:sz w:val="21"/>
          <w:szCs w:val="21"/>
        </w:rPr>
        <w:t xml:space="preserve"> Durch die direkte Integration dieser Modelle in die Plattforminfrastruktur von MongoDB können Entwickler anspruchsvolle Anwendungen in großem Maßstab mit minimiertem Risiko von KI-Halluzinationen erstellen und betreiben – ohne Daten verschieben oder duplizieren zu müssen. </w:t>
      </w:r>
    </w:p>
    <w:p w14:paraId="5DD38645" w14:textId="1E76324F" w:rsidR="005A1108" w:rsidRPr="00383FD3" w:rsidRDefault="007B06BF" w:rsidP="00383FD3">
      <w:pPr>
        <w:pStyle w:val="berschrift2"/>
        <w:spacing w:line="276" w:lineRule="auto"/>
        <w:rPr>
          <w:color w:val="00684A"/>
        </w:rPr>
      </w:pPr>
      <w:r w:rsidRPr="00383FD3">
        <w:rPr>
          <w:color w:val="00684A"/>
        </w:rPr>
        <w:t>Daten in KI-Intelligenz umwandeln</w:t>
      </w:r>
    </w:p>
    <w:p w14:paraId="4339AFAE" w14:textId="4105C2FB" w:rsidR="00D21E7F" w:rsidRDefault="00D21E7F" w:rsidP="00383FD3">
      <w:pPr>
        <w:rPr>
          <w:sz w:val="21"/>
          <w:szCs w:val="21"/>
        </w:rPr>
      </w:pPr>
      <w:r w:rsidRPr="00383FD3">
        <w:rPr>
          <w:sz w:val="21"/>
          <w:szCs w:val="21"/>
        </w:rPr>
        <w:t>Um Entwickler bei der Einführung von KI-</w:t>
      </w:r>
      <w:r w:rsidRPr="007B73C6">
        <w:rPr>
          <w:sz w:val="21"/>
          <w:szCs w:val="21"/>
        </w:rPr>
        <w:t>Anwendungen in de</w:t>
      </w:r>
      <w:r w:rsidR="007B73C6" w:rsidRPr="007B73C6">
        <w:rPr>
          <w:sz w:val="21"/>
          <w:szCs w:val="21"/>
        </w:rPr>
        <w:t>n Live-Betrieb</w:t>
      </w:r>
      <w:r w:rsidRPr="007B73C6">
        <w:rPr>
          <w:sz w:val="21"/>
          <w:szCs w:val="21"/>
        </w:rPr>
        <w:t xml:space="preserve"> zu unterstützen</w:t>
      </w:r>
      <w:r w:rsidRPr="00383FD3">
        <w:rPr>
          <w:sz w:val="21"/>
          <w:szCs w:val="21"/>
        </w:rPr>
        <w:t>, hat MongoDB eine Reihe neuer KI-Funktionen eingeführt, die die Entwicklung und den Betrieb intelligenter Anwendungen vereinfachen. Das Unternehmen stellt fünf E</w:t>
      </w:r>
      <w:r w:rsidR="007B06BF" w:rsidRPr="00383FD3">
        <w:rPr>
          <w:sz w:val="21"/>
          <w:szCs w:val="21"/>
        </w:rPr>
        <w:t>mbedding-Mo</w:t>
      </w:r>
      <w:r w:rsidRPr="00383FD3">
        <w:rPr>
          <w:sz w:val="21"/>
          <w:szCs w:val="21"/>
        </w:rPr>
        <w:t>delle aus Voyage AI vor, der E</w:t>
      </w:r>
      <w:r w:rsidR="00383FD3" w:rsidRPr="00383FD3">
        <w:rPr>
          <w:sz w:val="21"/>
          <w:szCs w:val="21"/>
        </w:rPr>
        <w:t>mbedding- und Retrievel</w:t>
      </w:r>
      <w:r w:rsidRPr="00383FD3">
        <w:rPr>
          <w:sz w:val="21"/>
          <w:szCs w:val="21"/>
        </w:rPr>
        <w:t>-Suite von MongoDB: Auto</w:t>
      </w:r>
      <w:r w:rsidR="006A01D0">
        <w:rPr>
          <w:sz w:val="21"/>
          <w:szCs w:val="21"/>
        </w:rPr>
        <w:t>-</w:t>
      </w:r>
      <w:r w:rsidRPr="00383FD3">
        <w:rPr>
          <w:sz w:val="21"/>
          <w:szCs w:val="21"/>
        </w:rPr>
        <w:t xml:space="preserve">Embedding für die MongoDB Community Vector Search, Embedding- und Reranking-Modell-APIs in Atlas sowie einen KI-gestützten Datenoperationsassistenten für MongoDB Compass und Atlas Data Explorer. </w:t>
      </w:r>
      <w:r w:rsidR="00383FD3">
        <w:rPr>
          <w:sz w:val="21"/>
          <w:szCs w:val="21"/>
        </w:rPr>
        <w:t>Mit ihnen baut</w:t>
      </w:r>
      <w:r w:rsidRPr="00383FD3">
        <w:rPr>
          <w:sz w:val="21"/>
          <w:szCs w:val="21"/>
        </w:rPr>
        <w:t xml:space="preserve"> MongoDB </w:t>
      </w:r>
      <w:r w:rsidR="00383FD3">
        <w:rPr>
          <w:sz w:val="21"/>
          <w:szCs w:val="21"/>
        </w:rPr>
        <w:t xml:space="preserve">die Position </w:t>
      </w:r>
      <w:r w:rsidRPr="00383FD3">
        <w:rPr>
          <w:sz w:val="21"/>
          <w:szCs w:val="21"/>
        </w:rPr>
        <w:t>als führende KI-fähige Datenplattform</w:t>
      </w:r>
      <w:r w:rsidR="00383FD3">
        <w:rPr>
          <w:sz w:val="21"/>
          <w:szCs w:val="21"/>
        </w:rPr>
        <w:t xml:space="preserve"> aus</w:t>
      </w:r>
      <w:r w:rsidRPr="00383FD3">
        <w:rPr>
          <w:sz w:val="21"/>
          <w:szCs w:val="21"/>
        </w:rPr>
        <w:t>, der mehr als 60.000 Kunden mit geschäftskritischen Workloads vertrauen. Die Voyage AI-Modelle sind in die Datenbankdienste von MongoDB integriert</w:t>
      </w:r>
      <w:r w:rsidR="00383FD3">
        <w:rPr>
          <w:sz w:val="21"/>
          <w:szCs w:val="21"/>
        </w:rPr>
        <w:t xml:space="preserve">, </w:t>
      </w:r>
      <w:r w:rsidRPr="00383FD3">
        <w:rPr>
          <w:sz w:val="21"/>
          <w:szCs w:val="21"/>
        </w:rPr>
        <w:t xml:space="preserve">können </w:t>
      </w:r>
      <w:r w:rsidR="00383FD3">
        <w:rPr>
          <w:sz w:val="21"/>
          <w:szCs w:val="21"/>
        </w:rPr>
        <w:t xml:space="preserve">aber </w:t>
      </w:r>
      <w:r w:rsidRPr="00383FD3">
        <w:rPr>
          <w:sz w:val="21"/>
          <w:szCs w:val="21"/>
        </w:rPr>
        <w:t xml:space="preserve">auch </w:t>
      </w:r>
      <w:r w:rsidR="00383FD3">
        <w:rPr>
          <w:sz w:val="21"/>
          <w:szCs w:val="21"/>
        </w:rPr>
        <w:t>weiterhin unabhängig vonein</w:t>
      </w:r>
      <w:r w:rsidRPr="00383FD3">
        <w:rPr>
          <w:sz w:val="21"/>
          <w:szCs w:val="21"/>
        </w:rPr>
        <w:t>ander verwendet werden.</w:t>
      </w:r>
    </w:p>
    <w:p w14:paraId="510E915E" w14:textId="77777777" w:rsidR="00383FD3" w:rsidRPr="00383FD3" w:rsidRDefault="00383FD3" w:rsidP="00D21E7F">
      <w:pPr>
        <w:rPr>
          <w:sz w:val="21"/>
          <w:szCs w:val="21"/>
        </w:rPr>
      </w:pPr>
    </w:p>
    <w:p w14:paraId="3DD49C44" w14:textId="5B5AB410" w:rsidR="00383FD3" w:rsidRPr="00383FD3" w:rsidRDefault="00383FD3" w:rsidP="00383FD3">
      <w:pPr>
        <w:spacing w:after="120"/>
        <w:rPr>
          <w:sz w:val="21"/>
          <w:szCs w:val="21"/>
        </w:rPr>
      </w:pPr>
      <w:r w:rsidRPr="00455273">
        <w:rPr>
          <w:sz w:val="21"/>
          <w:szCs w:val="21"/>
        </w:rPr>
        <w:t xml:space="preserve">„Die größte Herausforderung für Kunden im Zusammenhang mit KI ist nicht das Experimentieren, sondern der zuverlässige Betrieb in großem Maßstab“, so Fred Roma, Senior </w:t>
      </w:r>
      <w:proofErr w:type="spellStart"/>
      <w:r w:rsidRPr="00455273">
        <w:rPr>
          <w:sz w:val="21"/>
          <w:szCs w:val="21"/>
        </w:rPr>
        <w:t>Vice</w:t>
      </w:r>
      <w:proofErr w:type="spellEnd"/>
      <w:r w:rsidRPr="00455273">
        <w:rPr>
          <w:sz w:val="21"/>
          <w:szCs w:val="21"/>
        </w:rPr>
        <w:t xml:space="preserve"> </w:t>
      </w:r>
      <w:proofErr w:type="spellStart"/>
      <w:r w:rsidRPr="00455273">
        <w:rPr>
          <w:sz w:val="21"/>
          <w:szCs w:val="21"/>
        </w:rPr>
        <w:t>President</w:t>
      </w:r>
      <w:proofErr w:type="spellEnd"/>
      <w:r w:rsidRPr="00455273">
        <w:rPr>
          <w:sz w:val="21"/>
          <w:szCs w:val="21"/>
        </w:rPr>
        <w:t xml:space="preserve"> </w:t>
      </w:r>
      <w:proofErr w:type="spellStart"/>
      <w:r w:rsidRPr="00455273">
        <w:rPr>
          <w:sz w:val="21"/>
          <w:szCs w:val="21"/>
        </w:rPr>
        <w:t>of</w:t>
      </w:r>
      <w:proofErr w:type="spellEnd"/>
      <w:r w:rsidRPr="00455273">
        <w:rPr>
          <w:sz w:val="21"/>
          <w:szCs w:val="21"/>
        </w:rPr>
        <w:t xml:space="preserve"> </w:t>
      </w:r>
      <w:proofErr w:type="spellStart"/>
      <w:r w:rsidRPr="00455273">
        <w:rPr>
          <w:sz w:val="21"/>
          <w:szCs w:val="21"/>
        </w:rPr>
        <w:t>Product</w:t>
      </w:r>
      <w:proofErr w:type="spellEnd"/>
      <w:r w:rsidRPr="00455273">
        <w:rPr>
          <w:sz w:val="21"/>
          <w:szCs w:val="21"/>
        </w:rPr>
        <w:t xml:space="preserve"> and Engineering bei MongoDB. „Entwickler wünschen sich weniger bewegliche Teile und klarere Wege vom Prototyp </w:t>
      </w:r>
      <w:r w:rsidRPr="007B73C6">
        <w:rPr>
          <w:sz w:val="21"/>
          <w:szCs w:val="21"/>
        </w:rPr>
        <w:t>bis zu</w:t>
      </w:r>
      <w:r w:rsidR="007B73C6" w:rsidRPr="007B73C6">
        <w:rPr>
          <w:sz w:val="21"/>
          <w:szCs w:val="21"/>
        </w:rPr>
        <w:t>m Live-Betrieb</w:t>
      </w:r>
      <w:r w:rsidRPr="007B73C6">
        <w:rPr>
          <w:sz w:val="21"/>
          <w:szCs w:val="21"/>
        </w:rPr>
        <w:t>.</w:t>
      </w:r>
      <w:r w:rsidRPr="00455273">
        <w:rPr>
          <w:sz w:val="21"/>
          <w:szCs w:val="21"/>
        </w:rPr>
        <w:t xml:space="preserve"> Mit den </w:t>
      </w:r>
      <w:r w:rsidR="006A01D0">
        <w:rPr>
          <w:sz w:val="21"/>
          <w:szCs w:val="21"/>
        </w:rPr>
        <w:t>neuen Funktionen</w:t>
      </w:r>
      <w:r w:rsidR="006A01D0" w:rsidRPr="00455273">
        <w:rPr>
          <w:sz w:val="21"/>
          <w:szCs w:val="21"/>
        </w:rPr>
        <w:t xml:space="preserve"> </w:t>
      </w:r>
      <w:r w:rsidRPr="00455273">
        <w:rPr>
          <w:sz w:val="21"/>
          <w:szCs w:val="21"/>
        </w:rPr>
        <w:t xml:space="preserve">hilft </w:t>
      </w:r>
      <w:r w:rsidR="006A01D0">
        <w:rPr>
          <w:sz w:val="21"/>
          <w:szCs w:val="21"/>
        </w:rPr>
        <w:t xml:space="preserve">MongoDB </w:t>
      </w:r>
      <w:r w:rsidR="00BC02D1">
        <w:rPr>
          <w:sz w:val="21"/>
          <w:szCs w:val="21"/>
        </w:rPr>
        <w:t>Entwicklert</w:t>
      </w:r>
      <w:r w:rsidRPr="00455273">
        <w:rPr>
          <w:sz w:val="21"/>
          <w:szCs w:val="21"/>
        </w:rPr>
        <w:t>eams dabei, die Komplexität zu reduzieren und sich auf die Entwicklung von KI-Anwendungen zu konzentrieren, die in realen, unternehmenskritischen Umgebungen funktionieren.“</w:t>
      </w:r>
    </w:p>
    <w:p w14:paraId="530D8352" w14:textId="312203F6" w:rsidR="00417BBB" w:rsidRPr="00321587" w:rsidRDefault="00321587" w:rsidP="00383FD3">
      <w:pPr>
        <w:pStyle w:val="berschrift2"/>
        <w:spacing w:line="276" w:lineRule="auto"/>
        <w:rPr>
          <w:color w:val="00684A"/>
        </w:rPr>
      </w:pPr>
      <w:r w:rsidRPr="00321587">
        <w:rPr>
          <w:color w:val="00684A"/>
        </w:rPr>
        <w:t>Das Poten</w:t>
      </w:r>
      <w:r w:rsidR="00BC02D1">
        <w:rPr>
          <w:color w:val="00684A"/>
        </w:rPr>
        <w:t>z</w:t>
      </w:r>
      <w:r w:rsidRPr="00321587">
        <w:rPr>
          <w:color w:val="00684A"/>
        </w:rPr>
        <w:t>ial von KI-Anwendung</w:t>
      </w:r>
      <w:r>
        <w:rPr>
          <w:color w:val="00684A"/>
        </w:rPr>
        <w:t>en ausschöpfen</w:t>
      </w:r>
    </w:p>
    <w:p w14:paraId="4C7F8751" w14:textId="4D2704AA" w:rsidR="005A1108" w:rsidRPr="006A01D0" w:rsidRDefault="00321587" w:rsidP="005A1108">
      <w:pPr>
        <w:spacing w:after="240"/>
      </w:pPr>
      <w:r w:rsidRPr="00321587">
        <w:rPr>
          <w:sz w:val="21"/>
          <w:szCs w:val="21"/>
        </w:rPr>
        <w:t xml:space="preserve">Wenn Projekte </w:t>
      </w:r>
      <w:r w:rsidR="007B73C6">
        <w:rPr>
          <w:sz w:val="21"/>
          <w:szCs w:val="21"/>
        </w:rPr>
        <w:t>live</w:t>
      </w:r>
      <w:r w:rsidRPr="00321587">
        <w:rPr>
          <w:sz w:val="21"/>
          <w:szCs w:val="21"/>
        </w:rPr>
        <w:t xml:space="preserve"> gehen, stellen viele Unternehmen fest, dass ihre bestehenden Daten</w:t>
      </w:r>
      <w:r w:rsidR="007B73C6">
        <w:rPr>
          <w:sz w:val="21"/>
          <w:szCs w:val="21"/>
        </w:rPr>
        <w:t>bestände</w:t>
      </w:r>
      <w:r w:rsidRPr="00321587">
        <w:rPr>
          <w:sz w:val="21"/>
          <w:szCs w:val="21"/>
        </w:rPr>
        <w:t xml:space="preserve"> nicht dafür ausgelegt sind, kontextbezogene, abrufintensive Workloads in großem Maßstab zu unterstützen. Entwickler müssen sich mit fragmentierten Kombinationen aus operativen Datenbanken, Vektorspeichern und Modell-APIs auseinandersetzen, was zu Komplexität, Latenz und Betriebsrisiken führt – und das genau dann, wenn Geschwindigkeit und Zuverlässigkeit </w:t>
      </w:r>
      <w:r w:rsidR="007B73C6">
        <w:rPr>
          <w:sz w:val="21"/>
          <w:szCs w:val="21"/>
        </w:rPr>
        <w:t>besonders wichtig</w:t>
      </w:r>
      <w:r w:rsidRPr="00321587">
        <w:rPr>
          <w:sz w:val="21"/>
          <w:szCs w:val="21"/>
        </w:rPr>
        <w:t xml:space="preserve"> sind. Diese Fragmentierung ist zu einem Haupthindernis für KI-Innovationen geworden, was reale Auswirkungen auf die Kunden hat.</w:t>
      </w:r>
    </w:p>
    <w:p w14:paraId="48581593" w14:textId="7EAB0447" w:rsidR="00321587" w:rsidRDefault="00321587" w:rsidP="003F3D6E">
      <w:pPr>
        <w:spacing w:after="120"/>
        <w:rPr>
          <w:sz w:val="21"/>
          <w:szCs w:val="21"/>
          <w:lang w:val="en-GB"/>
        </w:rPr>
      </w:pPr>
      <w:r w:rsidRPr="00321587">
        <w:rPr>
          <w:sz w:val="21"/>
          <w:szCs w:val="21"/>
        </w:rPr>
        <w:t xml:space="preserve">MongoDB löst dieses Problem, indem es die Kernfunktionen, die für die Entwicklung und den Betrieb von KI-Anwendungen in der Produktion erforderlich sind, in einer einzigen Datenplattform </w:t>
      </w:r>
      <w:r w:rsidRPr="00321587">
        <w:rPr>
          <w:sz w:val="21"/>
          <w:szCs w:val="21"/>
        </w:rPr>
        <w:lastRenderedPageBreak/>
        <w:t>vereint. Anstatt eine operative Datenbank, einen Vektorspeicher und mehrere Pipelines miteinander zu verbinden, können operative Daten und Abruf</w:t>
      </w:r>
      <w:r w:rsidR="00BC02D1">
        <w:rPr>
          <w:sz w:val="21"/>
          <w:szCs w:val="21"/>
        </w:rPr>
        <w:t>f</w:t>
      </w:r>
      <w:r w:rsidRPr="00321587">
        <w:rPr>
          <w:sz w:val="21"/>
          <w:szCs w:val="21"/>
        </w:rPr>
        <w:t xml:space="preserve">unktionen </w:t>
      </w:r>
      <w:r w:rsidR="00BC02D1">
        <w:rPr>
          <w:sz w:val="21"/>
          <w:szCs w:val="21"/>
        </w:rPr>
        <w:t xml:space="preserve">jetzt </w:t>
      </w:r>
      <w:r w:rsidRPr="00321587">
        <w:rPr>
          <w:sz w:val="21"/>
          <w:szCs w:val="21"/>
        </w:rPr>
        <w:t>zusammen</w:t>
      </w:r>
      <w:r w:rsidR="00BC02D1">
        <w:rPr>
          <w:sz w:val="21"/>
          <w:szCs w:val="21"/>
        </w:rPr>
        <w:t>ge</w:t>
      </w:r>
      <w:r w:rsidRPr="00321587">
        <w:rPr>
          <w:sz w:val="21"/>
          <w:szCs w:val="21"/>
        </w:rPr>
        <w:t>halten</w:t>
      </w:r>
      <w:r w:rsidR="00BC02D1">
        <w:rPr>
          <w:sz w:val="21"/>
          <w:szCs w:val="21"/>
        </w:rPr>
        <w:t xml:space="preserve"> werden</w:t>
      </w:r>
      <w:r w:rsidRPr="00321587">
        <w:rPr>
          <w:sz w:val="21"/>
          <w:szCs w:val="21"/>
        </w:rPr>
        <w:t xml:space="preserve">, wodurch Latenzzeiten und Synchronisationsaufwand reduziert werden. Das Ergebnis ist eine einfachere Architektur, schnellere Iterationen und KI-Anwendungen, die so konzipiert sind, dass sie nicht nur in Demos, sondern auch </w:t>
      </w:r>
      <w:r w:rsidR="007B73C6">
        <w:rPr>
          <w:sz w:val="21"/>
          <w:szCs w:val="21"/>
        </w:rPr>
        <w:t>im realen Einsatz</w:t>
      </w:r>
      <w:r w:rsidRPr="00321587">
        <w:rPr>
          <w:sz w:val="21"/>
          <w:szCs w:val="21"/>
        </w:rPr>
        <w:t xml:space="preserve"> zuverlässig laufen. </w:t>
      </w:r>
      <w:r w:rsidRPr="00321587">
        <w:rPr>
          <w:sz w:val="21"/>
          <w:szCs w:val="21"/>
          <w:lang w:val="en-GB"/>
        </w:rPr>
        <w:t xml:space="preserve">Zu den </w:t>
      </w:r>
      <w:r w:rsidRPr="00121ED5">
        <w:rPr>
          <w:sz w:val="21"/>
          <w:szCs w:val="21"/>
        </w:rPr>
        <w:t>neuen Funktionen gehören</w:t>
      </w:r>
      <w:r w:rsidRPr="00321587">
        <w:rPr>
          <w:sz w:val="21"/>
          <w:szCs w:val="21"/>
          <w:lang w:val="en-GB"/>
        </w:rPr>
        <w:t>:</w:t>
      </w:r>
    </w:p>
    <w:p w14:paraId="48BF9335" w14:textId="48C3783A" w:rsidR="00121ED5" w:rsidRPr="00121ED5" w:rsidRDefault="007B73C6" w:rsidP="00121ED5">
      <w:pPr>
        <w:numPr>
          <w:ilvl w:val="0"/>
          <w:numId w:val="17"/>
        </w:numPr>
        <w:rPr>
          <w:color w:val="1F1F1F"/>
          <w:sz w:val="21"/>
          <w:szCs w:val="21"/>
        </w:rPr>
      </w:pPr>
      <w:r>
        <w:rPr>
          <w:b/>
          <w:bCs/>
          <w:color w:val="1F1F1F"/>
          <w:sz w:val="21"/>
          <w:szCs w:val="21"/>
        </w:rPr>
        <w:t>State-</w:t>
      </w:r>
      <w:proofErr w:type="spellStart"/>
      <w:r>
        <w:rPr>
          <w:b/>
          <w:bCs/>
          <w:color w:val="1F1F1F"/>
          <w:sz w:val="21"/>
          <w:szCs w:val="21"/>
        </w:rPr>
        <w:t>of</w:t>
      </w:r>
      <w:proofErr w:type="spellEnd"/>
      <w:r>
        <w:rPr>
          <w:b/>
          <w:bCs/>
          <w:color w:val="1F1F1F"/>
          <w:sz w:val="21"/>
          <w:szCs w:val="21"/>
        </w:rPr>
        <w:t>-</w:t>
      </w:r>
      <w:proofErr w:type="spellStart"/>
      <w:r>
        <w:rPr>
          <w:b/>
          <w:bCs/>
          <w:color w:val="1F1F1F"/>
          <w:sz w:val="21"/>
          <w:szCs w:val="21"/>
        </w:rPr>
        <w:t>the</w:t>
      </w:r>
      <w:proofErr w:type="spellEnd"/>
      <w:r>
        <w:rPr>
          <w:b/>
          <w:bCs/>
          <w:color w:val="1F1F1F"/>
          <w:sz w:val="21"/>
          <w:szCs w:val="21"/>
        </w:rPr>
        <w:t>-Art-</w:t>
      </w:r>
      <w:r w:rsidR="00121ED5" w:rsidRPr="00121ED5">
        <w:rPr>
          <w:b/>
          <w:bCs/>
          <w:color w:val="1F1F1F"/>
          <w:sz w:val="21"/>
          <w:szCs w:val="21"/>
        </w:rPr>
        <w:t xml:space="preserve">Genauigkeit mit Modellen von Voyage AI: </w:t>
      </w:r>
      <w:r w:rsidR="00121ED5" w:rsidRPr="00121ED5">
        <w:rPr>
          <w:color w:val="1F1F1F"/>
          <w:sz w:val="21"/>
          <w:szCs w:val="21"/>
        </w:rPr>
        <w:t>Die allgemeine Verfügbarkeit der neuen Voyage 4-Serie bietet Entwicklern die weltweit besten E</w:t>
      </w:r>
      <w:r>
        <w:rPr>
          <w:color w:val="1F1F1F"/>
          <w:sz w:val="21"/>
          <w:szCs w:val="21"/>
        </w:rPr>
        <w:t>mbedding-M</w:t>
      </w:r>
      <w:r w:rsidR="00121ED5" w:rsidRPr="00121ED5">
        <w:rPr>
          <w:color w:val="1F1F1F"/>
          <w:sz w:val="21"/>
          <w:szCs w:val="21"/>
        </w:rPr>
        <w:t>odelle</w:t>
      </w:r>
      <w:r w:rsidR="00121ED5">
        <w:rPr>
          <w:color w:val="1F1F1F"/>
          <w:sz w:val="21"/>
          <w:szCs w:val="21"/>
        </w:rPr>
        <w:t xml:space="preserve"> für eine </w:t>
      </w:r>
      <w:r>
        <w:rPr>
          <w:color w:val="1F1F1F"/>
          <w:sz w:val="21"/>
          <w:szCs w:val="21"/>
        </w:rPr>
        <w:t>exakte</w:t>
      </w:r>
      <w:r w:rsidR="00121ED5" w:rsidRPr="00121ED5">
        <w:rPr>
          <w:color w:val="1F1F1F"/>
          <w:sz w:val="21"/>
          <w:szCs w:val="21"/>
        </w:rPr>
        <w:t xml:space="preserve"> Suche zu geringeren Kosten. Die Serie umfasst das universell einsetzbare </w:t>
      </w:r>
      <w:r w:rsidR="00121ED5">
        <w:rPr>
          <w:color w:val="1F1F1F"/>
          <w:sz w:val="21"/>
          <w:szCs w:val="21"/>
        </w:rPr>
        <w:t>Embedding-M</w:t>
      </w:r>
      <w:r w:rsidR="00121ED5" w:rsidRPr="00121ED5">
        <w:rPr>
          <w:color w:val="1F1F1F"/>
          <w:sz w:val="21"/>
          <w:szCs w:val="21"/>
        </w:rPr>
        <w:t xml:space="preserve">odell </w:t>
      </w:r>
      <w:r w:rsidR="00121ED5">
        <w:rPr>
          <w:color w:val="1F1F1F"/>
          <w:sz w:val="21"/>
          <w:szCs w:val="21"/>
        </w:rPr>
        <w:t>„</w:t>
      </w:r>
      <w:r w:rsidR="00121ED5" w:rsidRPr="00121ED5">
        <w:rPr>
          <w:color w:val="1F1F1F"/>
          <w:sz w:val="21"/>
          <w:szCs w:val="21"/>
        </w:rPr>
        <w:t>voyage-4</w:t>
      </w:r>
      <w:r w:rsidR="00121ED5">
        <w:rPr>
          <w:color w:val="1F1F1F"/>
          <w:sz w:val="21"/>
          <w:szCs w:val="21"/>
        </w:rPr>
        <w:t>“</w:t>
      </w:r>
      <w:r w:rsidR="00121ED5" w:rsidRPr="00121ED5">
        <w:rPr>
          <w:color w:val="1F1F1F"/>
          <w:sz w:val="21"/>
          <w:szCs w:val="21"/>
        </w:rPr>
        <w:t>, das ein Gleichgewicht zwischen Suchgenauigkeit, Kosten und Latenzzeit herstellt</w:t>
      </w:r>
      <w:r w:rsidR="00121ED5">
        <w:rPr>
          <w:color w:val="1F1F1F"/>
          <w:sz w:val="21"/>
          <w:szCs w:val="21"/>
        </w:rPr>
        <w:t>, d</w:t>
      </w:r>
      <w:r w:rsidR="00121ED5" w:rsidRPr="00121ED5">
        <w:rPr>
          <w:color w:val="1F1F1F"/>
          <w:sz w:val="21"/>
          <w:szCs w:val="21"/>
        </w:rPr>
        <w:t xml:space="preserve">as Flaggschiff-Modell </w:t>
      </w:r>
      <w:r w:rsidR="00121ED5">
        <w:rPr>
          <w:color w:val="1F1F1F"/>
          <w:sz w:val="21"/>
          <w:szCs w:val="21"/>
        </w:rPr>
        <w:t>„</w:t>
      </w:r>
      <w:r w:rsidR="00121ED5" w:rsidRPr="00121ED5">
        <w:rPr>
          <w:color w:val="1F1F1F"/>
          <w:sz w:val="21"/>
          <w:szCs w:val="21"/>
        </w:rPr>
        <w:t>voyage-4-large</w:t>
      </w:r>
      <w:r w:rsidR="00121ED5">
        <w:rPr>
          <w:color w:val="1F1F1F"/>
          <w:sz w:val="21"/>
          <w:szCs w:val="21"/>
        </w:rPr>
        <w:t xml:space="preserve">“ </w:t>
      </w:r>
      <w:r w:rsidR="00121ED5" w:rsidRPr="00121ED5">
        <w:rPr>
          <w:color w:val="1F1F1F"/>
          <w:sz w:val="21"/>
          <w:szCs w:val="21"/>
        </w:rPr>
        <w:t xml:space="preserve">für höchste Suchgenauigkeit, </w:t>
      </w:r>
      <w:r w:rsidR="00121ED5">
        <w:rPr>
          <w:color w:val="1F1F1F"/>
          <w:sz w:val="21"/>
          <w:szCs w:val="21"/>
        </w:rPr>
        <w:t>„</w:t>
      </w:r>
      <w:r w:rsidR="00121ED5" w:rsidRPr="00121ED5">
        <w:rPr>
          <w:color w:val="1F1F1F"/>
          <w:sz w:val="21"/>
          <w:szCs w:val="21"/>
        </w:rPr>
        <w:t>voyage-4-lite</w:t>
      </w:r>
      <w:r w:rsidR="00121ED5">
        <w:rPr>
          <w:color w:val="1F1F1F"/>
          <w:sz w:val="21"/>
          <w:szCs w:val="21"/>
        </w:rPr>
        <w:t>“</w:t>
      </w:r>
      <w:r w:rsidR="00121ED5" w:rsidRPr="00121ED5">
        <w:rPr>
          <w:color w:val="1F1F1F"/>
          <w:sz w:val="21"/>
          <w:szCs w:val="21"/>
        </w:rPr>
        <w:t xml:space="preserve"> für optimierte Latenzzeit und Kosten sowie ein Open-Weights-Modell </w:t>
      </w:r>
      <w:r w:rsidR="00121ED5">
        <w:rPr>
          <w:color w:val="1F1F1F"/>
          <w:sz w:val="21"/>
          <w:szCs w:val="21"/>
        </w:rPr>
        <w:t>„</w:t>
      </w:r>
      <w:r w:rsidR="00121ED5" w:rsidRPr="00121ED5">
        <w:rPr>
          <w:color w:val="1F1F1F"/>
          <w:sz w:val="21"/>
          <w:szCs w:val="21"/>
        </w:rPr>
        <w:t>voyage-4-nano</w:t>
      </w:r>
      <w:r w:rsidR="00121ED5">
        <w:rPr>
          <w:color w:val="1F1F1F"/>
          <w:sz w:val="21"/>
          <w:szCs w:val="21"/>
        </w:rPr>
        <w:t>“</w:t>
      </w:r>
      <w:r w:rsidR="00121ED5" w:rsidRPr="00121ED5">
        <w:rPr>
          <w:color w:val="1F1F1F"/>
          <w:sz w:val="21"/>
          <w:szCs w:val="21"/>
        </w:rPr>
        <w:t xml:space="preserve"> für die lokale Entwicklung und </w:t>
      </w:r>
      <w:r w:rsidR="00121ED5">
        <w:rPr>
          <w:color w:val="1F1F1F"/>
          <w:sz w:val="21"/>
          <w:szCs w:val="21"/>
        </w:rPr>
        <w:t xml:space="preserve">Tests </w:t>
      </w:r>
      <w:r>
        <w:rPr>
          <w:color w:val="1F1F1F"/>
          <w:sz w:val="21"/>
          <w:szCs w:val="21"/>
        </w:rPr>
        <w:t xml:space="preserve">oder </w:t>
      </w:r>
      <w:r w:rsidR="00121ED5" w:rsidRPr="00121ED5">
        <w:rPr>
          <w:color w:val="1F1F1F"/>
          <w:sz w:val="21"/>
          <w:szCs w:val="21"/>
        </w:rPr>
        <w:t xml:space="preserve">Anwendungen auf Geräten. </w:t>
      </w:r>
    </w:p>
    <w:p w14:paraId="5D51F2CD" w14:textId="33203C66" w:rsidR="00121ED5" w:rsidRPr="00121ED5" w:rsidRDefault="00121ED5" w:rsidP="00121ED5">
      <w:pPr>
        <w:numPr>
          <w:ilvl w:val="0"/>
          <w:numId w:val="17"/>
        </w:numPr>
        <w:rPr>
          <w:color w:val="1F1F1F"/>
          <w:sz w:val="21"/>
          <w:szCs w:val="21"/>
        </w:rPr>
      </w:pPr>
      <w:r w:rsidRPr="00121ED5">
        <w:rPr>
          <w:b/>
          <w:bCs/>
          <w:color w:val="1F1F1F"/>
          <w:sz w:val="21"/>
          <w:szCs w:val="21"/>
        </w:rPr>
        <w:t xml:space="preserve">Erleichterte Kontextextraktion aus Videos, Bildern und Texten: </w:t>
      </w:r>
      <w:r w:rsidRPr="00121ED5">
        <w:rPr>
          <w:color w:val="1F1F1F"/>
          <w:sz w:val="21"/>
          <w:szCs w:val="21"/>
        </w:rPr>
        <w:t xml:space="preserve">Die allgemeine Verfügbarkeit des neuen Modells „voyage-multimodal-3.5“ erweitert die Unterstützung für Texte und Bilder nun auch auf Videos. Voyage </w:t>
      </w:r>
      <w:proofErr w:type="gramStart"/>
      <w:r w:rsidRPr="00121ED5">
        <w:rPr>
          <w:color w:val="1F1F1F"/>
          <w:sz w:val="21"/>
          <w:szCs w:val="21"/>
        </w:rPr>
        <w:t>AI's</w:t>
      </w:r>
      <w:proofErr w:type="gramEnd"/>
      <w:r w:rsidRPr="00121ED5">
        <w:rPr>
          <w:color w:val="1F1F1F"/>
          <w:sz w:val="21"/>
          <w:szCs w:val="21"/>
        </w:rPr>
        <w:t xml:space="preserve"> </w:t>
      </w:r>
      <w:r w:rsidR="00F63CD5">
        <w:rPr>
          <w:color w:val="1F1F1F"/>
          <w:sz w:val="21"/>
          <w:szCs w:val="21"/>
        </w:rPr>
        <w:t>„</w:t>
      </w:r>
      <w:r w:rsidRPr="00121ED5">
        <w:rPr>
          <w:color w:val="1F1F1F"/>
          <w:sz w:val="21"/>
          <w:szCs w:val="21"/>
        </w:rPr>
        <w:t>voyage-multimodal-3</w:t>
      </w:r>
      <w:r w:rsidR="00F63CD5">
        <w:rPr>
          <w:color w:val="1F1F1F"/>
          <w:sz w:val="21"/>
          <w:szCs w:val="21"/>
        </w:rPr>
        <w:t>“</w:t>
      </w:r>
      <w:r w:rsidRPr="00121ED5">
        <w:rPr>
          <w:color w:val="1F1F1F"/>
          <w:sz w:val="21"/>
          <w:szCs w:val="21"/>
        </w:rPr>
        <w:t xml:space="preserve"> war das erste E</w:t>
      </w:r>
      <w:r w:rsidR="00F63CD5">
        <w:rPr>
          <w:color w:val="1F1F1F"/>
          <w:sz w:val="21"/>
          <w:szCs w:val="21"/>
        </w:rPr>
        <w:t>mbedding-Modell</w:t>
      </w:r>
      <w:r w:rsidRPr="00121ED5">
        <w:rPr>
          <w:color w:val="1F1F1F"/>
          <w:sz w:val="21"/>
          <w:szCs w:val="21"/>
        </w:rPr>
        <w:t xml:space="preserve">, das verschachtelte Texte und Bilder verarbeiten konnte. </w:t>
      </w:r>
      <w:r w:rsidR="00F63CD5">
        <w:rPr>
          <w:color w:val="1F1F1F"/>
          <w:sz w:val="21"/>
          <w:szCs w:val="21"/>
        </w:rPr>
        <w:t>Die neue Version „</w:t>
      </w:r>
      <w:r w:rsidRPr="00121ED5">
        <w:rPr>
          <w:color w:val="1F1F1F"/>
          <w:sz w:val="21"/>
          <w:szCs w:val="21"/>
        </w:rPr>
        <w:t>voyage-multimodal-3.5</w:t>
      </w:r>
      <w:r w:rsidR="00F63CD5">
        <w:rPr>
          <w:color w:val="1F1F1F"/>
          <w:sz w:val="21"/>
          <w:szCs w:val="21"/>
        </w:rPr>
        <w:t>“</w:t>
      </w:r>
      <w:r w:rsidRPr="00121ED5">
        <w:rPr>
          <w:color w:val="1F1F1F"/>
          <w:sz w:val="21"/>
          <w:szCs w:val="21"/>
        </w:rPr>
        <w:t xml:space="preserve"> entwickelt diesen einheitlichen Verarbeitungsansatz weiter und vektorisiert multimodale Daten </w:t>
      </w:r>
      <w:r w:rsidR="007B73C6">
        <w:rPr>
          <w:color w:val="1F1F1F"/>
          <w:sz w:val="21"/>
          <w:szCs w:val="21"/>
        </w:rPr>
        <w:t xml:space="preserve">noch </w:t>
      </w:r>
      <w:r w:rsidRPr="00121ED5">
        <w:rPr>
          <w:color w:val="1F1F1F"/>
          <w:sz w:val="21"/>
          <w:szCs w:val="21"/>
        </w:rPr>
        <w:t>effektiver, um die wichtigsten semantischen Bedeutungen aus Tabellen, Grafiken, Abbildungen, Folien, PDFs und mehr bestmöglich zu erfassen. Dies hilft Entwicklern, den Aufwand für komplexe Dokumentanalyse</w:t>
      </w:r>
      <w:r w:rsidR="009132D4">
        <w:rPr>
          <w:color w:val="1F1F1F"/>
          <w:sz w:val="21"/>
          <w:szCs w:val="21"/>
        </w:rPr>
        <w:t>n</w:t>
      </w:r>
      <w:r w:rsidRPr="00121ED5">
        <w:rPr>
          <w:color w:val="1F1F1F"/>
          <w:sz w:val="21"/>
          <w:szCs w:val="21"/>
        </w:rPr>
        <w:t xml:space="preserve"> zu vermeiden. </w:t>
      </w:r>
    </w:p>
    <w:p w14:paraId="51844A58" w14:textId="1E751E31" w:rsidR="00F63CD5" w:rsidRPr="00F63CD5" w:rsidRDefault="00F63CD5" w:rsidP="00F63CD5">
      <w:pPr>
        <w:numPr>
          <w:ilvl w:val="0"/>
          <w:numId w:val="17"/>
        </w:numPr>
        <w:spacing w:after="240"/>
        <w:rPr>
          <w:color w:val="1F1F1F"/>
          <w:sz w:val="21"/>
          <w:szCs w:val="21"/>
        </w:rPr>
      </w:pPr>
      <w:r w:rsidRPr="00F63CD5">
        <w:rPr>
          <w:b/>
          <w:bCs/>
          <w:color w:val="1F1F1F"/>
          <w:sz w:val="21"/>
          <w:szCs w:val="21"/>
        </w:rPr>
        <w:t>Auto-Embedding für MongoDB Vector Search:</w:t>
      </w:r>
      <w:r w:rsidRPr="00F63CD5">
        <w:rPr>
          <w:color w:val="1F1F1F"/>
          <w:sz w:val="21"/>
          <w:szCs w:val="21"/>
        </w:rPr>
        <w:t xml:space="preserve"> </w:t>
      </w:r>
      <w:r>
        <w:rPr>
          <w:color w:val="1F1F1F"/>
          <w:sz w:val="21"/>
          <w:szCs w:val="21"/>
        </w:rPr>
        <w:t>Mit Voyage AI lassen sich automatisch hochpräzise Embeddings generier</w:t>
      </w:r>
      <w:r w:rsidRPr="00F63CD5">
        <w:rPr>
          <w:color w:val="1F1F1F"/>
          <w:sz w:val="21"/>
          <w:szCs w:val="21"/>
        </w:rPr>
        <w:t>en und speichern, wenn Daten eingefügt, aktualisiert oder abgefragt werden. Durch die native Verarbeitung der Embedding-Generierung innerhalb der Datenbank macht MongoDB separate Embedding-Pipelines oder externe Modelldienste überflüssig. Embeddings bleiben bei Datenänderungen aktuell, die Abfrage bleibt präzise und KI-Anwendungen behalten einen zuverlässigen Kontext bei. Das Ergebnis ist eine einfachere Architektur mit weniger beweglichen Teilen, die es Teams erleichtert, KI-fähige Anwendungen i</w:t>
      </w:r>
      <w:r w:rsidR="009132D4">
        <w:rPr>
          <w:color w:val="1F1F1F"/>
          <w:sz w:val="21"/>
          <w:szCs w:val="21"/>
        </w:rPr>
        <w:t>m Live-Betrieb</w:t>
      </w:r>
      <w:r w:rsidRPr="00F63CD5">
        <w:rPr>
          <w:color w:val="1F1F1F"/>
          <w:sz w:val="21"/>
          <w:szCs w:val="21"/>
        </w:rPr>
        <w:t xml:space="preserve"> zu erstellen und auszuführen. Auto-Embeddings ist in der öffentlichen Vorschau verfügbar und wird </w:t>
      </w:r>
      <w:r w:rsidR="009132D4">
        <w:rPr>
          <w:color w:val="1F1F1F"/>
          <w:sz w:val="21"/>
          <w:szCs w:val="21"/>
        </w:rPr>
        <w:t xml:space="preserve">zum Beispiel </w:t>
      </w:r>
      <w:r w:rsidRPr="00F63CD5">
        <w:rPr>
          <w:color w:val="1F1F1F"/>
          <w:sz w:val="21"/>
          <w:szCs w:val="21"/>
        </w:rPr>
        <w:t>von</w:t>
      </w:r>
      <w:r w:rsidR="00BC02D1">
        <w:rPr>
          <w:color w:val="1F1F1F"/>
          <w:sz w:val="21"/>
          <w:szCs w:val="21"/>
        </w:rPr>
        <w:t xml:space="preserve"> </w:t>
      </w:r>
      <w:r w:rsidRPr="00F63CD5">
        <w:rPr>
          <w:color w:val="1F1F1F"/>
          <w:sz w:val="21"/>
          <w:szCs w:val="21"/>
        </w:rPr>
        <w:t>Javascript, Python, Java</w:t>
      </w:r>
      <w:r w:rsidR="009132D4">
        <w:rPr>
          <w:color w:val="1F1F1F"/>
          <w:sz w:val="21"/>
          <w:szCs w:val="21"/>
        </w:rPr>
        <w:t xml:space="preserve"> </w:t>
      </w:r>
      <w:r w:rsidRPr="00F63CD5">
        <w:rPr>
          <w:color w:val="1F1F1F"/>
          <w:sz w:val="21"/>
          <w:szCs w:val="21"/>
        </w:rPr>
        <w:t xml:space="preserve">und KI-Frameworks wie LangChain und LangGraph (Python) unterstützt. </w:t>
      </w:r>
      <w:r w:rsidR="00BB7ADD">
        <w:rPr>
          <w:color w:val="1F1F1F"/>
          <w:sz w:val="21"/>
          <w:szCs w:val="21"/>
        </w:rPr>
        <w:t>Aktuell verfügbar für</w:t>
      </w:r>
      <w:r w:rsidRPr="00F63CD5">
        <w:rPr>
          <w:color w:val="1F1F1F"/>
          <w:sz w:val="21"/>
          <w:szCs w:val="21"/>
        </w:rPr>
        <w:t xml:space="preserve"> MongoDB Community, </w:t>
      </w:r>
      <w:r w:rsidR="00BB7ADD">
        <w:rPr>
          <w:color w:val="1F1F1F"/>
          <w:sz w:val="21"/>
          <w:szCs w:val="21"/>
        </w:rPr>
        <w:t>in Kürze auch</w:t>
      </w:r>
      <w:r w:rsidRPr="00F63CD5">
        <w:rPr>
          <w:color w:val="1F1F1F"/>
          <w:sz w:val="21"/>
          <w:szCs w:val="21"/>
        </w:rPr>
        <w:t xml:space="preserve"> für MongoDB Atlas. </w:t>
      </w:r>
    </w:p>
    <w:p w14:paraId="48156E75" w14:textId="17C22564" w:rsidR="00417BBB" w:rsidRPr="00417BBB" w:rsidRDefault="00172F83" w:rsidP="00704249">
      <w:pPr>
        <w:spacing w:after="120"/>
        <w:rPr>
          <w:sz w:val="21"/>
          <w:szCs w:val="21"/>
        </w:rPr>
      </w:pPr>
      <w:r w:rsidRPr="00172F83">
        <w:rPr>
          <w:sz w:val="21"/>
          <w:szCs w:val="21"/>
        </w:rPr>
        <w:t xml:space="preserve">Weitere Informationen </w:t>
      </w:r>
      <w:r w:rsidR="0045642A">
        <w:rPr>
          <w:sz w:val="21"/>
          <w:szCs w:val="21"/>
        </w:rPr>
        <w:t>zu</w:t>
      </w:r>
      <w:r w:rsidR="009132D4">
        <w:rPr>
          <w:sz w:val="21"/>
          <w:szCs w:val="21"/>
        </w:rPr>
        <w:t>r Serie Voyage 4 und den Neuerungen</w:t>
      </w:r>
      <w:r w:rsidR="0045642A">
        <w:rPr>
          <w:sz w:val="21"/>
          <w:szCs w:val="21"/>
        </w:rPr>
        <w:t xml:space="preserve"> finden Sie</w:t>
      </w:r>
      <w:r w:rsidRPr="00172F83">
        <w:rPr>
          <w:sz w:val="21"/>
          <w:szCs w:val="21"/>
        </w:rPr>
        <w:t xml:space="preserve"> </w:t>
      </w:r>
      <w:hyperlink r:id="rId10" w:history="1">
        <w:r w:rsidRPr="00116B21">
          <w:rPr>
            <w:rStyle w:val="Hyperlink"/>
            <w:b/>
            <w:bCs/>
            <w:color w:val="00684A"/>
            <w:sz w:val="21"/>
            <w:szCs w:val="21"/>
          </w:rPr>
          <w:t>hier</w:t>
        </w:r>
      </w:hyperlink>
      <w:r w:rsidRPr="00172F83">
        <w:rPr>
          <w:sz w:val="21"/>
          <w:szCs w:val="21"/>
        </w:rPr>
        <w:t>.</w:t>
      </w:r>
    </w:p>
    <w:p w14:paraId="79985FCD" w14:textId="1F0865D2" w:rsidR="00A76958" w:rsidRPr="00172F83" w:rsidRDefault="007D35BF" w:rsidP="00704249">
      <w:pPr>
        <w:spacing w:after="120"/>
        <w:rPr>
          <w:sz w:val="21"/>
          <w:szCs w:val="21"/>
        </w:rPr>
      </w:pPr>
      <w:r w:rsidRPr="00172F83">
        <w:rPr>
          <w:sz w:val="21"/>
          <w:szCs w:val="21"/>
        </w:rPr>
        <w:t xml:space="preserve"> </w:t>
      </w:r>
      <w:r w:rsidR="000756FC" w:rsidRPr="00172F83">
        <w:rPr>
          <w:sz w:val="21"/>
          <w:szCs w:val="21"/>
        </w:rPr>
        <w:t>_____________________________________________________________________________</w:t>
      </w:r>
    </w:p>
    <w:p w14:paraId="480588FF" w14:textId="77777777" w:rsidR="00993D33" w:rsidRPr="00172F83" w:rsidRDefault="00993D33" w:rsidP="00704249">
      <w:pPr>
        <w:spacing w:before="240" w:after="120"/>
        <w:rPr>
          <w:b/>
          <w:sz w:val="17"/>
          <w:szCs w:val="17"/>
        </w:rPr>
      </w:pPr>
      <w:r w:rsidRPr="00172F83">
        <w:rPr>
          <w:b/>
          <w:sz w:val="17"/>
          <w:szCs w:val="17"/>
        </w:rPr>
        <w:t>Über die MongoDB Entwickler-Datenplattform</w:t>
      </w:r>
    </w:p>
    <w:p w14:paraId="28C92925" w14:textId="1A06DEEA" w:rsidR="00993D33" w:rsidRPr="00D167DB" w:rsidRDefault="00993D33" w:rsidP="00704249">
      <w:pPr>
        <w:spacing w:before="240" w:after="120"/>
        <w:rPr>
          <w:sz w:val="17"/>
          <w:szCs w:val="17"/>
        </w:rPr>
      </w:pPr>
      <w:r w:rsidRPr="00172F83">
        <w:rPr>
          <w:sz w:val="17"/>
          <w:szCs w:val="17"/>
        </w:rPr>
        <w:t xml:space="preserve">MongoDB Atlas ist die führende Multi-Cloud-Datenplattform für Entwickler, die die Entwicklung von Anwendungen mit Daten beschleunigt und vereinfacht. MongoDB Atlas bietet einen integrierten Satz von Daten- und Anwendungsdiensten in einer einheitlichen Umgebung, die es Entwicklungsteams ermöglicht, schnell die Leistung und Skalierung zu erreichen, die moderne Anwendungen benötigen. Zehntausende von Kunden und Millionen von Entwicklern weltweit verlassen sich täglich auf MongoDB Atlas, um ihre geschäftskritischen Anwendungen zu betreiben. Weitere Informationen und erste Schritte finden Sie unter </w:t>
      </w:r>
      <w:hyperlink r:id="rId11" w:history="1">
        <w:r w:rsidRPr="00172F83">
          <w:rPr>
            <w:rStyle w:val="Hyperlink"/>
            <w:b/>
            <w:bCs/>
            <w:color w:val="00684A"/>
            <w:sz w:val="17"/>
            <w:szCs w:val="17"/>
          </w:rPr>
          <w:t>mongodb.com/</w:t>
        </w:r>
        <w:proofErr w:type="spellStart"/>
        <w:r w:rsidRPr="00172F83">
          <w:rPr>
            <w:rStyle w:val="Hyperlink"/>
            <w:b/>
            <w:bCs/>
            <w:color w:val="00684A"/>
            <w:sz w:val="17"/>
            <w:szCs w:val="17"/>
          </w:rPr>
          <w:t>atlas</w:t>
        </w:r>
        <w:proofErr w:type="spellEnd"/>
      </w:hyperlink>
      <w:r w:rsidRPr="00172F83">
        <w:rPr>
          <w:sz w:val="17"/>
          <w:szCs w:val="17"/>
        </w:rPr>
        <w:t>.</w:t>
      </w:r>
    </w:p>
    <w:p w14:paraId="483C2C3C" w14:textId="19486B15" w:rsidR="00993D33" w:rsidRPr="00172F83" w:rsidRDefault="00993D33" w:rsidP="00704249">
      <w:pPr>
        <w:spacing w:before="240" w:after="120"/>
        <w:rPr>
          <w:b/>
          <w:sz w:val="17"/>
          <w:szCs w:val="17"/>
        </w:rPr>
      </w:pPr>
      <w:r w:rsidRPr="00172F83">
        <w:rPr>
          <w:b/>
          <w:sz w:val="17"/>
          <w:szCs w:val="17"/>
        </w:rPr>
        <w:t>Über MongoDB</w:t>
      </w:r>
      <w:r w:rsidRPr="00172F83">
        <w:rPr>
          <w:b/>
          <w:sz w:val="17"/>
          <w:szCs w:val="17"/>
        </w:rPr>
        <w:br/>
      </w:r>
      <w:r w:rsidRPr="00172F83">
        <w:rPr>
          <w:sz w:val="17"/>
          <w:szCs w:val="17"/>
        </w:rPr>
        <w:t xml:space="preserve">MongoDB mit Hauptsitz in New York hat es sich zur Aufgabe gemacht, Innovatoren das Potenzial von Software und </w:t>
      </w:r>
      <w:r w:rsidRPr="00172F83">
        <w:rPr>
          <w:sz w:val="17"/>
          <w:szCs w:val="17"/>
        </w:rPr>
        <w:lastRenderedPageBreak/>
        <w:t xml:space="preserve">Daten zu erschließen und sie so in die Lage zu versetzen, ganze Branchen zu schaffen oder zu transformieren. Die Entwickler Datenplattform von MongoDB wurde von Entwicklern für Entwickler gemacht. Sie verbindet eine Datenbank mit einem integrierten Set zugehöriger Services, die Entwicklungsteams in die Lage versetzen, die wachsenden Anforderungen für die große Vielfalt moderner Anwendungen zu erfüllen und dabei von einer einheitlichen und konsistenten Benutzererfahrung zu profitieren. MongoDB </w:t>
      </w:r>
      <w:r w:rsidRPr="00D56D3B">
        <w:rPr>
          <w:sz w:val="17"/>
          <w:szCs w:val="17"/>
        </w:rPr>
        <w:t xml:space="preserve">hat </w:t>
      </w:r>
      <w:r w:rsidR="009132D4" w:rsidRPr="00D56D3B">
        <w:rPr>
          <w:sz w:val="17"/>
          <w:szCs w:val="17"/>
        </w:rPr>
        <w:t>mehr als 60.000</w:t>
      </w:r>
      <w:r w:rsidRPr="00D56D3B">
        <w:rPr>
          <w:sz w:val="17"/>
          <w:szCs w:val="17"/>
        </w:rPr>
        <w:t xml:space="preserve"> Kunden</w:t>
      </w:r>
      <w:r w:rsidR="00560879" w:rsidRPr="00D56D3B">
        <w:rPr>
          <w:sz w:val="17"/>
          <w:szCs w:val="17"/>
        </w:rPr>
        <w:t xml:space="preserve"> aus verschiedenen Branchen, darunter über 75% der Fortune-100-Unternehmen</w:t>
      </w:r>
      <w:r w:rsidRPr="00D56D3B">
        <w:rPr>
          <w:sz w:val="17"/>
          <w:szCs w:val="17"/>
        </w:rPr>
        <w:t>. Die Mongo</w:t>
      </w:r>
      <w:r w:rsidRPr="00172F83">
        <w:rPr>
          <w:sz w:val="17"/>
          <w:szCs w:val="17"/>
        </w:rPr>
        <w:t xml:space="preserve">DB Datenbankplattform wurde seit 2007 hunderte Millionen Mal heruntergeladen, und Millionen von Entwicklern wurden seither in Kursen der MongoDB University in ihrer Nutzung geschult. Weitere Informationen finden Sie unter </w:t>
      </w:r>
      <w:hyperlink r:id="rId12" w:history="1">
        <w:r w:rsidRPr="00172F83">
          <w:rPr>
            <w:rStyle w:val="Hyperlink"/>
            <w:b/>
            <w:bCs/>
            <w:color w:val="00684A"/>
            <w:sz w:val="17"/>
            <w:szCs w:val="17"/>
          </w:rPr>
          <w:t>mongodb.com</w:t>
        </w:r>
      </w:hyperlink>
      <w:r w:rsidRPr="00172F83">
        <w:rPr>
          <w:sz w:val="17"/>
          <w:szCs w:val="17"/>
        </w:rPr>
        <w:t>.</w:t>
      </w:r>
    </w:p>
    <w:p w14:paraId="4779D1B0" w14:textId="08DBB86F" w:rsidR="00993D33" w:rsidRPr="00172F83" w:rsidRDefault="00993D33" w:rsidP="00704249">
      <w:pPr>
        <w:spacing w:before="240" w:after="120"/>
        <w:rPr>
          <w:sz w:val="17"/>
          <w:szCs w:val="17"/>
        </w:rPr>
      </w:pPr>
      <w:r w:rsidRPr="00172F83">
        <w:rPr>
          <w:b/>
          <w:sz w:val="17"/>
          <w:szCs w:val="17"/>
        </w:rPr>
        <w:t>Medienkontakt</w:t>
      </w:r>
      <w:r w:rsidRPr="00172F83">
        <w:rPr>
          <w:sz w:val="17"/>
          <w:szCs w:val="17"/>
        </w:rPr>
        <w:br/>
        <w:t>MongoDB</w:t>
      </w:r>
      <w:r w:rsidRPr="00172F83">
        <w:rPr>
          <w:sz w:val="17"/>
          <w:szCs w:val="17"/>
        </w:rPr>
        <w:br/>
      </w:r>
      <w:hyperlink r:id="rId13" w:history="1">
        <w:r w:rsidRPr="00172F83">
          <w:rPr>
            <w:rStyle w:val="Hyperlink"/>
            <w:b/>
            <w:bCs/>
            <w:color w:val="00684A"/>
            <w:sz w:val="17"/>
            <w:szCs w:val="17"/>
          </w:rPr>
          <w:t>press@mongodb.com</w:t>
        </w:r>
      </w:hyperlink>
    </w:p>
    <w:p w14:paraId="59EA297E" w14:textId="27354D57" w:rsidR="00417BBB" w:rsidRPr="0045642A" w:rsidRDefault="00993D33" w:rsidP="00704249">
      <w:pPr>
        <w:spacing w:before="240" w:after="120"/>
        <w:rPr>
          <w:b/>
          <w:sz w:val="17"/>
          <w:szCs w:val="17"/>
        </w:rPr>
      </w:pPr>
      <w:r w:rsidRPr="00172F83">
        <w:rPr>
          <w:b/>
          <w:sz w:val="17"/>
          <w:szCs w:val="17"/>
        </w:rPr>
        <w:t>Medienkontakt Deutschland</w:t>
      </w:r>
      <w:r w:rsidR="00D167DB">
        <w:rPr>
          <w:b/>
          <w:sz w:val="17"/>
          <w:szCs w:val="17"/>
        </w:rPr>
        <w:br/>
      </w:r>
      <w:r w:rsidR="0001034F">
        <w:rPr>
          <w:sz w:val="17"/>
          <w:szCs w:val="17"/>
        </w:rPr>
        <w:t>Daria Sukhankina</w:t>
      </w:r>
      <w:r w:rsidR="00D167DB">
        <w:rPr>
          <w:b/>
          <w:sz w:val="17"/>
          <w:szCs w:val="17"/>
        </w:rPr>
        <w:br/>
      </w:r>
      <w:r w:rsidRPr="00172F83">
        <w:rPr>
          <w:sz w:val="17"/>
          <w:szCs w:val="17"/>
        </w:rPr>
        <w:t>Weber Shandwick</w:t>
      </w:r>
      <w:r w:rsidR="00D167DB">
        <w:rPr>
          <w:b/>
          <w:sz w:val="17"/>
          <w:szCs w:val="17"/>
        </w:rPr>
        <w:br/>
      </w:r>
      <w:hyperlink r:id="rId14" w:history="1">
        <w:r w:rsidR="0001034F" w:rsidRPr="000416C7">
          <w:rPr>
            <w:rStyle w:val="Hyperlink"/>
            <w:b/>
            <w:bCs/>
            <w:color w:val="00684A"/>
            <w:sz w:val="17"/>
            <w:szCs w:val="17"/>
          </w:rPr>
          <w:t>DSukhankina@webershandwick.com</w:t>
        </w:r>
      </w:hyperlink>
    </w:p>
    <w:sectPr w:rsidR="00417BBB" w:rsidRPr="0045642A">
      <w:headerReference w:type="default" r:id="rId15"/>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C633" w14:textId="77777777" w:rsidR="00B87210" w:rsidRDefault="00B87210">
      <w:pPr>
        <w:spacing w:line="240" w:lineRule="auto"/>
      </w:pPr>
      <w:r>
        <w:separator/>
      </w:r>
    </w:p>
  </w:endnote>
  <w:endnote w:type="continuationSeparator" w:id="0">
    <w:p w14:paraId="783EA456" w14:textId="77777777" w:rsidR="00B87210" w:rsidRDefault="00B87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0BB4" w14:textId="77777777" w:rsidR="00B87210" w:rsidRDefault="00B87210">
      <w:pPr>
        <w:spacing w:line="240" w:lineRule="auto"/>
      </w:pPr>
      <w:r>
        <w:separator/>
      </w:r>
    </w:p>
  </w:footnote>
  <w:footnote w:type="continuationSeparator" w:id="0">
    <w:p w14:paraId="39260CF9" w14:textId="77777777" w:rsidR="00B87210" w:rsidRDefault="00B872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C03E" w14:textId="77777777" w:rsidR="00A76958" w:rsidRDefault="0021007D">
    <w:pPr>
      <w:pBdr>
        <w:top w:val="nil"/>
        <w:left w:val="nil"/>
        <w:bottom w:val="nil"/>
        <w:right w:val="nil"/>
        <w:between w:val="nil"/>
      </w:pBdr>
      <w:tabs>
        <w:tab w:val="center" w:pos="4536"/>
        <w:tab w:val="right" w:pos="9072"/>
      </w:tabs>
      <w:spacing w:line="240" w:lineRule="auto"/>
      <w:rPr>
        <w:color w:val="000000"/>
      </w:rPr>
    </w:pPr>
    <w:r>
      <w:rPr>
        <w:noProof/>
        <w:color w:val="000000"/>
      </w:rPr>
      <w:drawing>
        <wp:inline distT="0" distB="0" distL="0" distR="0" wp14:anchorId="7FED491E" wp14:editId="4D1B0380">
          <wp:extent cx="2795334" cy="704996"/>
          <wp:effectExtent l="0" t="0" r="0" b="0"/>
          <wp:docPr id="765869763" name="image1.png" descr="Ein Bild, das Schrift, Grafiken, Grafikdesign, 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descr="Ein Bild, das Schrift, Grafiken, Grafikdesign, Design enthält.&#10;&#10;Automatisch generierte Beschreibung"/>
                  <pic:cNvPicPr preferRelativeResize="0"/>
                </pic:nvPicPr>
                <pic:blipFill>
                  <a:blip r:embed="rId1"/>
                  <a:srcRect/>
                  <a:stretch>
                    <a:fillRect/>
                  </a:stretch>
                </pic:blipFill>
                <pic:spPr>
                  <a:xfrm>
                    <a:off x="0" y="0"/>
                    <a:ext cx="2795334" cy="704996"/>
                  </a:xfrm>
                  <a:prstGeom prst="rect">
                    <a:avLst/>
                  </a:prstGeom>
                  <a:ln/>
                </pic:spPr>
              </pic:pic>
            </a:graphicData>
          </a:graphic>
        </wp:inline>
      </w:drawing>
    </w:r>
  </w:p>
  <w:p w14:paraId="3F58C6B1" w14:textId="77777777" w:rsidR="00A76958" w:rsidRDefault="00A76958">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E23"/>
    <w:multiLevelType w:val="hybridMultilevel"/>
    <w:tmpl w:val="9B5A74A2"/>
    <w:lvl w:ilvl="0" w:tplc="04070001">
      <w:start w:val="1"/>
      <w:numFmt w:val="bullet"/>
      <w:lvlText w:val=""/>
      <w:lvlJc w:val="left"/>
      <w:pPr>
        <w:ind w:left="3195" w:hanging="360"/>
      </w:pPr>
      <w:rPr>
        <w:rFonts w:ascii="Symbol" w:hAnsi="Symbo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1" w15:restartNumberingAfterBreak="0">
    <w:nsid w:val="1498476B"/>
    <w:multiLevelType w:val="hybridMultilevel"/>
    <w:tmpl w:val="3F5AB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C92F05"/>
    <w:multiLevelType w:val="hybridMultilevel"/>
    <w:tmpl w:val="38A0A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03185E"/>
    <w:multiLevelType w:val="multilevel"/>
    <w:tmpl w:val="2D66F0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A52757"/>
    <w:multiLevelType w:val="multilevel"/>
    <w:tmpl w:val="689CC3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0363219"/>
    <w:multiLevelType w:val="hybridMultilevel"/>
    <w:tmpl w:val="4DF4D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E43246"/>
    <w:multiLevelType w:val="multilevel"/>
    <w:tmpl w:val="EB08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D2EEA"/>
    <w:multiLevelType w:val="hybridMultilevel"/>
    <w:tmpl w:val="E21C085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05189F"/>
    <w:multiLevelType w:val="hybridMultilevel"/>
    <w:tmpl w:val="791CC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6F371F"/>
    <w:multiLevelType w:val="hybridMultilevel"/>
    <w:tmpl w:val="A1060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DC7AFB"/>
    <w:multiLevelType w:val="multilevel"/>
    <w:tmpl w:val="9758A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6C5FE9"/>
    <w:multiLevelType w:val="multilevel"/>
    <w:tmpl w:val="90AC79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2C54609"/>
    <w:multiLevelType w:val="hybridMultilevel"/>
    <w:tmpl w:val="35DC9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612469"/>
    <w:multiLevelType w:val="multilevel"/>
    <w:tmpl w:val="0F103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D50669"/>
    <w:multiLevelType w:val="hybridMultilevel"/>
    <w:tmpl w:val="2DD0C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7115FE"/>
    <w:multiLevelType w:val="hybridMultilevel"/>
    <w:tmpl w:val="F55C8BCA"/>
    <w:lvl w:ilvl="0" w:tplc="983229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8800AB"/>
    <w:multiLevelType w:val="multilevel"/>
    <w:tmpl w:val="BD223F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480615178">
    <w:abstractNumId w:val="11"/>
  </w:num>
  <w:num w:numId="2" w16cid:durableId="621350507">
    <w:abstractNumId w:val="3"/>
  </w:num>
  <w:num w:numId="3" w16cid:durableId="986327426">
    <w:abstractNumId w:val="10"/>
  </w:num>
  <w:num w:numId="4" w16cid:durableId="249435001">
    <w:abstractNumId w:val="13"/>
  </w:num>
  <w:num w:numId="5" w16cid:durableId="1089084694">
    <w:abstractNumId w:val="16"/>
  </w:num>
  <w:num w:numId="6" w16cid:durableId="33385526">
    <w:abstractNumId w:val="5"/>
  </w:num>
  <w:num w:numId="7" w16cid:durableId="1623608791">
    <w:abstractNumId w:val="12"/>
  </w:num>
  <w:num w:numId="8" w16cid:durableId="658458712">
    <w:abstractNumId w:val="0"/>
  </w:num>
  <w:num w:numId="9" w16cid:durableId="1595092943">
    <w:abstractNumId w:val="8"/>
  </w:num>
  <w:num w:numId="10" w16cid:durableId="988557522">
    <w:abstractNumId w:val="2"/>
  </w:num>
  <w:num w:numId="11" w16cid:durableId="1158230996">
    <w:abstractNumId w:val="1"/>
  </w:num>
  <w:num w:numId="12" w16cid:durableId="1872109308">
    <w:abstractNumId w:val="9"/>
  </w:num>
  <w:num w:numId="13" w16cid:durableId="1639535593">
    <w:abstractNumId w:val="15"/>
  </w:num>
  <w:num w:numId="14" w16cid:durableId="1742022974">
    <w:abstractNumId w:val="14"/>
  </w:num>
  <w:num w:numId="15" w16cid:durableId="358094341">
    <w:abstractNumId w:val="7"/>
  </w:num>
  <w:num w:numId="16" w16cid:durableId="694694130">
    <w:abstractNumId w:val="6"/>
  </w:num>
  <w:num w:numId="17" w16cid:durableId="2078622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58"/>
    <w:rsid w:val="00002927"/>
    <w:rsid w:val="000031FD"/>
    <w:rsid w:val="0001034F"/>
    <w:rsid w:val="00010403"/>
    <w:rsid w:val="00021AFC"/>
    <w:rsid w:val="00035FF0"/>
    <w:rsid w:val="00036DB1"/>
    <w:rsid w:val="000416C7"/>
    <w:rsid w:val="0006249E"/>
    <w:rsid w:val="000668CF"/>
    <w:rsid w:val="00067AEB"/>
    <w:rsid w:val="00073F5B"/>
    <w:rsid w:val="000756FC"/>
    <w:rsid w:val="000930A5"/>
    <w:rsid w:val="00097383"/>
    <w:rsid w:val="000C1769"/>
    <w:rsid w:val="000E7640"/>
    <w:rsid w:val="000F1018"/>
    <w:rsid w:val="000F107B"/>
    <w:rsid w:val="000F26C5"/>
    <w:rsid w:val="001050DB"/>
    <w:rsid w:val="00105A90"/>
    <w:rsid w:val="001124F9"/>
    <w:rsid w:val="00116B21"/>
    <w:rsid w:val="00116F83"/>
    <w:rsid w:val="00121ED5"/>
    <w:rsid w:val="00127BE6"/>
    <w:rsid w:val="00172F83"/>
    <w:rsid w:val="00174895"/>
    <w:rsid w:val="00195FD7"/>
    <w:rsid w:val="001A23A1"/>
    <w:rsid w:val="001A5A2C"/>
    <w:rsid w:val="001B659C"/>
    <w:rsid w:val="001C37AB"/>
    <w:rsid w:val="001D42E0"/>
    <w:rsid w:val="001E604C"/>
    <w:rsid w:val="001F1FB9"/>
    <w:rsid w:val="001F50CC"/>
    <w:rsid w:val="00203AFD"/>
    <w:rsid w:val="0021007D"/>
    <w:rsid w:val="0027389E"/>
    <w:rsid w:val="00282074"/>
    <w:rsid w:val="0028629C"/>
    <w:rsid w:val="002A28CA"/>
    <w:rsid w:val="002B2C02"/>
    <w:rsid w:val="002D42CF"/>
    <w:rsid w:val="002D6CCF"/>
    <w:rsid w:val="002E61B9"/>
    <w:rsid w:val="002E71FE"/>
    <w:rsid w:val="002E77F2"/>
    <w:rsid w:val="00321587"/>
    <w:rsid w:val="003633E5"/>
    <w:rsid w:val="003814AC"/>
    <w:rsid w:val="00383FD3"/>
    <w:rsid w:val="003A1B2B"/>
    <w:rsid w:val="003C53DC"/>
    <w:rsid w:val="003D1A53"/>
    <w:rsid w:val="003D2826"/>
    <w:rsid w:val="003E1556"/>
    <w:rsid w:val="003E4AE6"/>
    <w:rsid w:val="003F3D6E"/>
    <w:rsid w:val="0040143E"/>
    <w:rsid w:val="004107F0"/>
    <w:rsid w:val="00417BBB"/>
    <w:rsid w:val="00421598"/>
    <w:rsid w:val="00442089"/>
    <w:rsid w:val="0045137E"/>
    <w:rsid w:val="00453095"/>
    <w:rsid w:val="00455273"/>
    <w:rsid w:val="0045642A"/>
    <w:rsid w:val="00465168"/>
    <w:rsid w:val="0047132A"/>
    <w:rsid w:val="004907B4"/>
    <w:rsid w:val="00495414"/>
    <w:rsid w:val="004B0D5C"/>
    <w:rsid w:val="004D5D4A"/>
    <w:rsid w:val="004D5E85"/>
    <w:rsid w:val="004E6A03"/>
    <w:rsid w:val="004E7F78"/>
    <w:rsid w:val="004F0CF7"/>
    <w:rsid w:val="00536F3B"/>
    <w:rsid w:val="00560879"/>
    <w:rsid w:val="00562DF2"/>
    <w:rsid w:val="0057531F"/>
    <w:rsid w:val="005915EC"/>
    <w:rsid w:val="005A04D3"/>
    <w:rsid w:val="005A1108"/>
    <w:rsid w:val="005A2D9E"/>
    <w:rsid w:val="005A4C5C"/>
    <w:rsid w:val="005B3D4D"/>
    <w:rsid w:val="005B776A"/>
    <w:rsid w:val="005E2DCE"/>
    <w:rsid w:val="00602976"/>
    <w:rsid w:val="0061069D"/>
    <w:rsid w:val="00617CFB"/>
    <w:rsid w:val="006364D2"/>
    <w:rsid w:val="00655847"/>
    <w:rsid w:val="00657E2E"/>
    <w:rsid w:val="00662C0A"/>
    <w:rsid w:val="00671E8C"/>
    <w:rsid w:val="00683616"/>
    <w:rsid w:val="00683AFA"/>
    <w:rsid w:val="00684C69"/>
    <w:rsid w:val="00687B3F"/>
    <w:rsid w:val="006A01D0"/>
    <w:rsid w:val="006A22AA"/>
    <w:rsid w:val="006B767E"/>
    <w:rsid w:val="006D2B78"/>
    <w:rsid w:val="006D3F62"/>
    <w:rsid w:val="00704249"/>
    <w:rsid w:val="007305AA"/>
    <w:rsid w:val="0073195E"/>
    <w:rsid w:val="0076631E"/>
    <w:rsid w:val="00766906"/>
    <w:rsid w:val="007A090F"/>
    <w:rsid w:val="007A7802"/>
    <w:rsid w:val="007B06BF"/>
    <w:rsid w:val="007B73C6"/>
    <w:rsid w:val="007C380A"/>
    <w:rsid w:val="007D35BF"/>
    <w:rsid w:val="008036F0"/>
    <w:rsid w:val="008244E5"/>
    <w:rsid w:val="008309EF"/>
    <w:rsid w:val="0088659A"/>
    <w:rsid w:val="00896AEA"/>
    <w:rsid w:val="008A0398"/>
    <w:rsid w:val="008D1F99"/>
    <w:rsid w:val="008E0A97"/>
    <w:rsid w:val="00905C52"/>
    <w:rsid w:val="009132D4"/>
    <w:rsid w:val="00937829"/>
    <w:rsid w:val="0096308F"/>
    <w:rsid w:val="00963410"/>
    <w:rsid w:val="0096455A"/>
    <w:rsid w:val="00971080"/>
    <w:rsid w:val="0097335B"/>
    <w:rsid w:val="00982F51"/>
    <w:rsid w:val="00993D33"/>
    <w:rsid w:val="00997392"/>
    <w:rsid w:val="009B7906"/>
    <w:rsid w:val="009F4572"/>
    <w:rsid w:val="00A52BD6"/>
    <w:rsid w:val="00A63026"/>
    <w:rsid w:val="00A717EE"/>
    <w:rsid w:val="00A76958"/>
    <w:rsid w:val="00A81CA6"/>
    <w:rsid w:val="00A9024E"/>
    <w:rsid w:val="00AA0BF4"/>
    <w:rsid w:val="00AA3B6C"/>
    <w:rsid w:val="00AA6E95"/>
    <w:rsid w:val="00AC58C0"/>
    <w:rsid w:val="00AC710A"/>
    <w:rsid w:val="00AD2213"/>
    <w:rsid w:val="00AE3CEF"/>
    <w:rsid w:val="00AF5AD1"/>
    <w:rsid w:val="00B016EC"/>
    <w:rsid w:val="00B10294"/>
    <w:rsid w:val="00B136F7"/>
    <w:rsid w:val="00B248CD"/>
    <w:rsid w:val="00B27041"/>
    <w:rsid w:val="00B35031"/>
    <w:rsid w:val="00B37716"/>
    <w:rsid w:val="00B55631"/>
    <w:rsid w:val="00B60C62"/>
    <w:rsid w:val="00B733D7"/>
    <w:rsid w:val="00B86E2B"/>
    <w:rsid w:val="00B87210"/>
    <w:rsid w:val="00B97B8A"/>
    <w:rsid w:val="00BA0CD6"/>
    <w:rsid w:val="00BA5C01"/>
    <w:rsid w:val="00BB34A1"/>
    <w:rsid w:val="00BB4A10"/>
    <w:rsid w:val="00BB7ADD"/>
    <w:rsid w:val="00BC02D1"/>
    <w:rsid w:val="00BC4B42"/>
    <w:rsid w:val="00BD0815"/>
    <w:rsid w:val="00BF5D2E"/>
    <w:rsid w:val="00C0589B"/>
    <w:rsid w:val="00C07FFC"/>
    <w:rsid w:val="00C25AA7"/>
    <w:rsid w:val="00C25E51"/>
    <w:rsid w:val="00C45B47"/>
    <w:rsid w:val="00C86BD6"/>
    <w:rsid w:val="00CB1AB9"/>
    <w:rsid w:val="00CC3D5A"/>
    <w:rsid w:val="00CD30E7"/>
    <w:rsid w:val="00CF5C63"/>
    <w:rsid w:val="00D05D4A"/>
    <w:rsid w:val="00D127E9"/>
    <w:rsid w:val="00D143FF"/>
    <w:rsid w:val="00D167DB"/>
    <w:rsid w:val="00D21E7F"/>
    <w:rsid w:val="00D430C6"/>
    <w:rsid w:val="00D4761B"/>
    <w:rsid w:val="00D56D3B"/>
    <w:rsid w:val="00D75BF1"/>
    <w:rsid w:val="00DA4435"/>
    <w:rsid w:val="00DB0067"/>
    <w:rsid w:val="00DC1E19"/>
    <w:rsid w:val="00DC3678"/>
    <w:rsid w:val="00DC5B97"/>
    <w:rsid w:val="00DC7A2C"/>
    <w:rsid w:val="00DE4EE0"/>
    <w:rsid w:val="00DF0144"/>
    <w:rsid w:val="00DF11CD"/>
    <w:rsid w:val="00DF5BDB"/>
    <w:rsid w:val="00E1166E"/>
    <w:rsid w:val="00E11ABF"/>
    <w:rsid w:val="00E1651D"/>
    <w:rsid w:val="00E23079"/>
    <w:rsid w:val="00E23C55"/>
    <w:rsid w:val="00E30E73"/>
    <w:rsid w:val="00E33C65"/>
    <w:rsid w:val="00E47D61"/>
    <w:rsid w:val="00E86F7A"/>
    <w:rsid w:val="00E87F07"/>
    <w:rsid w:val="00E96219"/>
    <w:rsid w:val="00E97226"/>
    <w:rsid w:val="00EA5C2F"/>
    <w:rsid w:val="00EA7237"/>
    <w:rsid w:val="00ED480F"/>
    <w:rsid w:val="00F03A79"/>
    <w:rsid w:val="00F07C12"/>
    <w:rsid w:val="00F13854"/>
    <w:rsid w:val="00F20B23"/>
    <w:rsid w:val="00F42CB5"/>
    <w:rsid w:val="00F63CD5"/>
    <w:rsid w:val="00F64C1E"/>
    <w:rsid w:val="00F8237E"/>
    <w:rsid w:val="00F844C0"/>
    <w:rsid w:val="00F97257"/>
    <w:rsid w:val="00FA4E4D"/>
    <w:rsid w:val="00FC461D"/>
    <w:rsid w:val="00FD7E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8808"/>
  <w15:docId w15:val="{F2DD7203-AF54-4003-B587-D74B24A3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314B"/>
    <w:rPr>
      <w:lang w:eastAsia="en-GB"/>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rsid w:val="000930A5"/>
    <w:pPr>
      <w:spacing w:after="120" w:line="259" w:lineRule="auto"/>
      <w:outlineLvl w:val="1"/>
    </w:pPr>
    <w:rPr>
      <w:b/>
      <w:bCs/>
      <w:sz w:val="21"/>
      <w:szCs w:val="21"/>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Absatz-Standardschriftart"/>
    <w:uiPriority w:val="99"/>
    <w:unhideWhenUsed/>
    <w:rsid w:val="0053314B"/>
    <w:rPr>
      <w:color w:val="0563C1" w:themeColor="hyperlink"/>
      <w:u w:val="single"/>
    </w:rPr>
  </w:style>
  <w:style w:type="paragraph" w:customStyle="1" w:styleId="text-build-content">
    <w:name w:val="text-build-content"/>
    <w:basedOn w:val="Standard"/>
    <w:rsid w:val="005331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3314B"/>
    <w:rPr>
      <w:b/>
      <w:bCs/>
    </w:rPr>
  </w:style>
  <w:style w:type="character" w:styleId="BesuchterLink">
    <w:name w:val="FollowedHyperlink"/>
    <w:basedOn w:val="Absatz-Standardschriftart"/>
    <w:uiPriority w:val="99"/>
    <w:semiHidden/>
    <w:unhideWhenUsed/>
    <w:rsid w:val="00716D85"/>
    <w:rPr>
      <w:color w:val="954F72" w:themeColor="followedHyperlink"/>
      <w:u w:val="singl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tandardWeb">
    <w:name w:val="Normal (Web)"/>
    <w:basedOn w:val="Standard"/>
    <w:uiPriority w:val="99"/>
    <w:unhideWhenUsed/>
    <w:rsid w:val="00894B0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E10774"/>
    <w:rPr>
      <w:sz w:val="16"/>
      <w:szCs w:val="16"/>
    </w:rPr>
  </w:style>
  <w:style w:type="paragraph" w:styleId="Kommentartext">
    <w:name w:val="annotation text"/>
    <w:basedOn w:val="Standard"/>
    <w:link w:val="KommentartextZchn"/>
    <w:uiPriority w:val="99"/>
    <w:unhideWhenUsed/>
    <w:rsid w:val="00E10774"/>
    <w:pPr>
      <w:spacing w:line="240" w:lineRule="auto"/>
    </w:pPr>
    <w:rPr>
      <w:sz w:val="20"/>
      <w:szCs w:val="20"/>
    </w:rPr>
  </w:style>
  <w:style w:type="character" w:customStyle="1" w:styleId="KommentartextZchn">
    <w:name w:val="Kommentartext Zchn"/>
    <w:basedOn w:val="Absatz-Standardschriftart"/>
    <w:link w:val="Kommentartext"/>
    <w:uiPriority w:val="99"/>
    <w:rsid w:val="00E10774"/>
    <w:rPr>
      <w:sz w:val="20"/>
      <w:szCs w:val="20"/>
      <w:lang w:eastAsia="en-GB"/>
    </w:rPr>
  </w:style>
  <w:style w:type="paragraph" w:styleId="Kommentarthema">
    <w:name w:val="annotation subject"/>
    <w:basedOn w:val="Kommentartext"/>
    <w:next w:val="Kommentartext"/>
    <w:link w:val="KommentarthemaZchn"/>
    <w:uiPriority w:val="99"/>
    <w:semiHidden/>
    <w:unhideWhenUsed/>
    <w:rsid w:val="00E10774"/>
    <w:rPr>
      <w:b/>
      <w:bCs/>
    </w:rPr>
  </w:style>
  <w:style w:type="character" w:customStyle="1" w:styleId="KommentarthemaZchn">
    <w:name w:val="Kommentarthema Zchn"/>
    <w:basedOn w:val="KommentartextZchn"/>
    <w:link w:val="Kommentarthema"/>
    <w:uiPriority w:val="99"/>
    <w:semiHidden/>
    <w:rsid w:val="00E10774"/>
    <w:rPr>
      <w:b/>
      <w:bCs/>
      <w:sz w:val="20"/>
      <w:szCs w:val="20"/>
      <w:lang w:eastAsia="en-GB"/>
    </w:rPr>
  </w:style>
  <w:style w:type="paragraph" w:styleId="Sprechblasentext">
    <w:name w:val="Balloon Text"/>
    <w:basedOn w:val="Standard"/>
    <w:link w:val="SprechblasentextZchn"/>
    <w:uiPriority w:val="99"/>
    <w:semiHidden/>
    <w:unhideWhenUsed/>
    <w:rsid w:val="00E1077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0774"/>
    <w:rPr>
      <w:rFonts w:ascii="Segoe UI" w:hAnsi="Segoe UI" w:cs="Segoe UI"/>
      <w:sz w:val="18"/>
      <w:szCs w:val="18"/>
      <w:lang w:eastAsia="en-GB"/>
    </w:rPr>
  </w:style>
  <w:style w:type="paragraph" w:customStyle="1" w:styleId="xtext-build-content">
    <w:name w:val="x_text-build-content"/>
    <w:basedOn w:val="Standard"/>
    <w:rsid w:val="003A4C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48780D"/>
    <w:pPr>
      <w:ind w:left="720"/>
      <w:contextualSpacing/>
    </w:pPr>
  </w:style>
  <w:style w:type="paragraph" w:styleId="berarbeitung">
    <w:name w:val="Revision"/>
    <w:hidden/>
    <w:uiPriority w:val="99"/>
    <w:semiHidden/>
    <w:rsid w:val="00517088"/>
    <w:pPr>
      <w:spacing w:line="240" w:lineRule="auto"/>
    </w:pPr>
    <w:rPr>
      <w:lang w:eastAsia="en-GB"/>
    </w:rPr>
  </w:style>
  <w:style w:type="paragraph" w:styleId="Kopfzeile">
    <w:name w:val="header"/>
    <w:basedOn w:val="Standard"/>
    <w:link w:val="KopfzeileZchn"/>
    <w:uiPriority w:val="99"/>
    <w:unhideWhenUsed/>
    <w:rsid w:val="00C904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90455"/>
    <w:rPr>
      <w:lang w:eastAsia="en-GB"/>
    </w:rPr>
  </w:style>
  <w:style w:type="paragraph" w:styleId="Fuzeile">
    <w:name w:val="footer"/>
    <w:basedOn w:val="Standard"/>
    <w:link w:val="FuzeileZchn"/>
    <w:uiPriority w:val="99"/>
    <w:unhideWhenUsed/>
    <w:rsid w:val="00C9045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90455"/>
    <w:rPr>
      <w:lang w:eastAsia="en-GB"/>
    </w:rPr>
  </w:style>
  <w:style w:type="character" w:customStyle="1" w:styleId="LinkMongoDB">
    <w:name w:val="Link MongoDB"/>
    <w:basedOn w:val="Absatz-Standardschriftart"/>
    <w:uiPriority w:val="1"/>
    <w:qFormat/>
    <w:rsid w:val="00983DEA"/>
    <w:rPr>
      <w:rFonts w:ascii="Arial" w:hAnsi="Arial"/>
      <w:sz w:val="21"/>
      <w:szCs w:val="21"/>
    </w:rPr>
  </w:style>
  <w:style w:type="character" w:styleId="NichtaufgelsteErwhnung">
    <w:name w:val="Unresolved Mention"/>
    <w:basedOn w:val="Absatz-Standardschriftart"/>
    <w:uiPriority w:val="99"/>
    <w:semiHidden/>
    <w:unhideWhenUsed/>
    <w:rsid w:val="00A63B90"/>
    <w:rPr>
      <w:color w:val="605E5C"/>
      <w:shd w:val="clear" w:color="auto" w:fill="E1DFDD"/>
    </w:rPr>
  </w:style>
  <w:style w:type="character" w:styleId="Hervorhebung">
    <w:name w:val="Emphasis"/>
    <w:basedOn w:val="Absatz-Standardschriftart"/>
    <w:uiPriority w:val="20"/>
    <w:qFormat/>
    <w:rsid w:val="00C21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2662">
      <w:bodyDiv w:val="1"/>
      <w:marLeft w:val="0"/>
      <w:marRight w:val="0"/>
      <w:marTop w:val="0"/>
      <w:marBottom w:val="0"/>
      <w:divBdr>
        <w:top w:val="none" w:sz="0" w:space="0" w:color="auto"/>
        <w:left w:val="none" w:sz="0" w:space="0" w:color="auto"/>
        <w:bottom w:val="none" w:sz="0" w:space="0" w:color="auto"/>
        <w:right w:val="none" w:sz="0" w:space="0" w:color="auto"/>
      </w:divBdr>
    </w:div>
    <w:div w:id="97876639">
      <w:bodyDiv w:val="1"/>
      <w:marLeft w:val="0"/>
      <w:marRight w:val="0"/>
      <w:marTop w:val="0"/>
      <w:marBottom w:val="0"/>
      <w:divBdr>
        <w:top w:val="none" w:sz="0" w:space="0" w:color="auto"/>
        <w:left w:val="none" w:sz="0" w:space="0" w:color="auto"/>
        <w:bottom w:val="none" w:sz="0" w:space="0" w:color="auto"/>
        <w:right w:val="none" w:sz="0" w:space="0" w:color="auto"/>
      </w:divBdr>
    </w:div>
    <w:div w:id="102045162">
      <w:bodyDiv w:val="1"/>
      <w:marLeft w:val="0"/>
      <w:marRight w:val="0"/>
      <w:marTop w:val="0"/>
      <w:marBottom w:val="0"/>
      <w:divBdr>
        <w:top w:val="none" w:sz="0" w:space="0" w:color="auto"/>
        <w:left w:val="none" w:sz="0" w:space="0" w:color="auto"/>
        <w:bottom w:val="none" w:sz="0" w:space="0" w:color="auto"/>
        <w:right w:val="none" w:sz="0" w:space="0" w:color="auto"/>
      </w:divBdr>
    </w:div>
    <w:div w:id="164982247">
      <w:bodyDiv w:val="1"/>
      <w:marLeft w:val="0"/>
      <w:marRight w:val="0"/>
      <w:marTop w:val="0"/>
      <w:marBottom w:val="0"/>
      <w:divBdr>
        <w:top w:val="none" w:sz="0" w:space="0" w:color="auto"/>
        <w:left w:val="none" w:sz="0" w:space="0" w:color="auto"/>
        <w:bottom w:val="none" w:sz="0" w:space="0" w:color="auto"/>
        <w:right w:val="none" w:sz="0" w:space="0" w:color="auto"/>
      </w:divBdr>
    </w:div>
    <w:div w:id="176819130">
      <w:bodyDiv w:val="1"/>
      <w:marLeft w:val="0"/>
      <w:marRight w:val="0"/>
      <w:marTop w:val="0"/>
      <w:marBottom w:val="0"/>
      <w:divBdr>
        <w:top w:val="none" w:sz="0" w:space="0" w:color="auto"/>
        <w:left w:val="none" w:sz="0" w:space="0" w:color="auto"/>
        <w:bottom w:val="none" w:sz="0" w:space="0" w:color="auto"/>
        <w:right w:val="none" w:sz="0" w:space="0" w:color="auto"/>
      </w:divBdr>
    </w:div>
    <w:div w:id="193274172">
      <w:bodyDiv w:val="1"/>
      <w:marLeft w:val="0"/>
      <w:marRight w:val="0"/>
      <w:marTop w:val="0"/>
      <w:marBottom w:val="0"/>
      <w:divBdr>
        <w:top w:val="none" w:sz="0" w:space="0" w:color="auto"/>
        <w:left w:val="none" w:sz="0" w:space="0" w:color="auto"/>
        <w:bottom w:val="none" w:sz="0" w:space="0" w:color="auto"/>
        <w:right w:val="none" w:sz="0" w:space="0" w:color="auto"/>
      </w:divBdr>
    </w:div>
    <w:div w:id="248004258">
      <w:bodyDiv w:val="1"/>
      <w:marLeft w:val="0"/>
      <w:marRight w:val="0"/>
      <w:marTop w:val="0"/>
      <w:marBottom w:val="0"/>
      <w:divBdr>
        <w:top w:val="none" w:sz="0" w:space="0" w:color="auto"/>
        <w:left w:val="none" w:sz="0" w:space="0" w:color="auto"/>
        <w:bottom w:val="none" w:sz="0" w:space="0" w:color="auto"/>
        <w:right w:val="none" w:sz="0" w:space="0" w:color="auto"/>
      </w:divBdr>
    </w:div>
    <w:div w:id="323898730">
      <w:bodyDiv w:val="1"/>
      <w:marLeft w:val="0"/>
      <w:marRight w:val="0"/>
      <w:marTop w:val="0"/>
      <w:marBottom w:val="0"/>
      <w:divBdr>
        <w:top w:val="none" w:sz="0" w:space="0" w:color="auto"/>
        <w:left w:val="none" w:sz="0" w:space="0" w:color="auto"/>
        <w:bottom w:val="none" w:sz="0" w:space="0" w:color="auto"/>
        <w:right w:val="none" w:sz="0" w:space="0" w:color="auto"/>
      </w:divBdr>
    </w:div>
    <w:div w:id="341782231">
      <w:bodyDiv w:val="1"/>
      <w:marLeft w:val="0"/>
      <w:marRight w:val="0"/>
      <w:marTop w:val="0"/>
      <w:marBottom w:val="0"/>
      <w:divBdr>
        <w:top w:val="none" w:sz="0" w:space="0" w:color="auto"/>
        <w:left w:val="none" w:sz="0" w:space="0" w:color="auto"/>
        <w:bottom w:val="none" w:sz="0" w:space="0" w:color="auto"/>
        <w:right w:val="none" w:sz="0" w:space="0" w:color="auto"/>
      </w:divBdr>
    </w:div>
    <w:div w:id="354189174">
      <w:bodyDiv w:val="1"/>
      <w:marLeft w:val="0"/>
      <w:marRight w:val="0"/>
      <w:marTop w:val="0"/>
      <w:marBottom w:val="0"/>
      <w:divBdr>
        <w:top w:val="none" w:sz="0" w:space="0" w:color="auto"/>
        <w:left w:val="none" w:sz="0" w:space="0" w:color="auto"/>
        <w:bottom w:val="none" w:sz="0" w:space="0" w:color="auto"/>
        <w:right w:val="none" w:sz="0" w:space="0" w:color="auto"/>
      </w:divBdr>
    </w:div>
    <w:div w:id="392241711">
      <w:bodyDiv w:val="1"/>
      <w:marLeft w:val="0"/>
      <w:marRight w:val="0"/>
      <w:marTop w:val="0"/>
      <w:marBottom w:val="0"/>
      <w:divBdr>
        <w:top w:val="none" w:sz="0" w:space="0" w:color="auto"/>
        <w:left w:val="none" w:sz="0" w:space="0" w:color="auto"/>
        <w:bottom w:val="none" w:sz="0" w:space="0" w:color="auto"/>
        <w:right w:val="none" w:sz="0" w:space="0" w:color="auto"/>
      </w:divBdr>
    </w:div>
    <w:div w:id="514925868">
      <w:bodyDiv w:val="1"/>
      <w:marLeft w:val="0"/>
      <w:marRight w:val="0"/>
      <w:marTop w:val="0"/>
      <w:marBottom w:val="0"/>
      <w:divBdr>
        <w:top w:val="none" w:sz="0" w:space="0" w:color="auto"/>
        <w:left w:val="none" w:sz="0" w:space="0" w:color="auto"/>
        <w:bottom w:val="none" w:sz="0" w:space="0" w:color="auto"/>
        <w:right w:val="none" w:sz="0" w:space="0" w:color="auto"/>
      </w:divBdr>
    </w:div>
    <w:div w:id="564609059">
      <w:bodyDiv w:val="1"/>
      <w:marLeft w:val="0"/>
      <w:marRight w:val="0"/>
      <w:marTop w:val="0"/>
      <w:marBottom w:val="0"/>
      <w:divBdr>
        <w:top w:val="none" w:sz="0" w:space="0" w:color="auto"/>
        <w:left w:val="none" w:sz="0" w:space="0" w:color="auto"/>
        <w:bottom w:val="none" w:sz="0" w:space="0" w:color="auto"/>
        <w:right w:val="none" w:sz="0" w:space="0" w:color="auto"/>
      </w:divBdr>
    </w:div>
    <w:div w:id="688027077">
      <w:bodyDiv w:val="1"/>
      <w:marLeft w:val="0"/>
      <w:marRight w:val="0"/>
      <w:marTop w:val="0"/>
      <w:marBottom w:val="0"/>
      <w:divBdr>
        <w:top w:val="none" w:sz="0" w:space="0" w:color="auto"/>
        <w:left w:val="none" w:sz="0" w:space="0" w:color="auto"/>
        <w:bottom w:val="none" w:sz="0" w:space="0" w:color="auto"/>
        <w:right w:val="none" w:sz="0" w:space="0" w:color="auto"/>
      </w:divBdr>
    </w:div>
    <w:div w:id="705835339">
      <w:bodyDiv w:val="1"/>
      <w:marLeft w:val="0"/>
      <w:marRight w:val="0"/>
      <w:marTop w:val="0"/>
      <w:marBottom w:val="0"/>
      <w:divBdr>
        <w:top w:val="none" w:sz="0" w:space="0" w:color="auto"/>
        <w:left w:val="none" w:sz="0" w:space="0" w:color="auto"/>
        <w:bottom w:val="none" w:sz="0" w:space="0" w:color="auto"/>
        <w:right w:val="none" w:sz="0" w:space="0" w:color="auto"/>
      </w:divBdr>
    </w:div>
    <w:div w:id="755979863">
      <w:bodyDiv w:val="1"/>
      <w:marLeft w:val="0"/>
      <w:marRight w:val="0"/>
      <w:marTop w:val="0"/>
      <w:marBottom w:val="0"/>
      <w:divBdr>
        <w:top w:val="none" w:sz="0" w:space="0" w:color="auto"/>
        <w:left w:val="none" w:sz="0" w:space="0" w:color="auto"/>
        <w:bottom w:val="none" w:sz="0" w:space="0" w:color="auto"/>
        <w:right w:val="none" w:sz="0" w:space="0" w:color="auto"/>
      </w:divBdr>
    </w:div>
    <w:div w:id="772476094">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87685968">
      <w:bodyDiv w:val="1"/>
      <w:marLeft w:val="0"/>
      <w:marRight w:val="0"/>
      <w:marTop w:val="0"/>
      <w:marBottom w:val="0"/>
      <w:divBdr>
        <w:top w:val="none" w:sz="0" w:space="0" w:color="auto"/>
        <w:left w:val="none" w:sz="0" w:space="0" w:color="auto"/>
        <w:bottom w:val="none" w:sz="0" w:space="0" w:color="auto"/>
        <w:right w:val="none" w:sz="0" w:space="0" w:color="auto"/>
      </w:divBdr>
    </w:div>
    <w:div w:id="896942022">
      <w:bodyDiv w:val="1"/>
      <w:marLeft w:val="0"/>
      <w:marRight w:val="0"/>
      <w:marTop w:val="0"/>
      <w:marBottom w:val="0"/>
      <w:divBdr>
        <w:top w:val="none" w:sz="0" w:space="0" w:color="auto"/>
        <w:left w:val="none" w:sz="0" w:space="0" w:color="auto"/>
        <w:bottom w:val="none" w:sz="0" w:space="0" w:color="auto"/>
        <w:right w:val="none" w:sz="0" w:space="0" w:color="auto"/>
      </w:divBdr>
    </w:div>
    <w:div w:id="932392728">
      <w:bodyDiv w:val="1"/>
      <w:marLeft w:val="0"/>
      <w:marRight w:val="0"/>
      <w:marTop w:val="0"/>
      <w:marBottom w:val="0"/>
      <w:divBdr>
        <w:top w:val="none" w:sz="0" w:space="0" w:color="auto"/>
        <w:left w:val="none" w:sz="0" w:space="0" w:color="auto"/>
        <w:bottom w:val="none" w:sz="0" w:space="0" w:color="auto"/>
        <w:right w:val="none" w:sz="0" w:space="0" w:color="auto"/>
      </w:divBdr>
    </w:div>
    <w:div w:id="997928524">
      <w:bodyDiv w:val="1"/>
      <w:marLeft w:val="0"/>
      <w:marRight w:val="0"/>
      <w:marTop w:val="0"/>
      <w:marBottom w:val="0"/>
      <w:divBdr>
        <w:top w:val="none" w:sz="0" w:space="0" w:color="auto"/>
        <w:left w:val="none" w:sz="0" w:space="0" w:color="auto"/>
        <w:bottom w:val="none" w:sz="0" w:space="0" w:color="auto"/>
        <w:right w:val="none" w:sz="0" w:space="0" w:color="auto"/>
      </w:divBdr>
    </w:div>
    <w:div w:id="1020274781">
      <w:bodyDiv w:val="1"/>
      <w:marLeft w:val="0"/>
      <w:marRight w:val="0"/>
      <w:marTop w:val="0"/>
      <w:marBottom w:val="0"/>
      <w:divBdr>
        <w:top w:val="none" w:sz="0" w:space="0" w:color="auto"/>
        <w:left w:val="none" w:sz="0" w:space="0" w:color="auto"/>
        <w:bottom w:val="none" w:sz="0" w:space="0" w:color="auto"/>
        <w:right w:val="none" w:sz="0" w:space="0" w:color="auto"/>
      </w:divBdr>
    </w:div>
    <w:div w:id="1055735367">
      <w:bodyDiv w:val="1"/>
      <w:marLeft w:val="0"/>
      <w:marRight w:val="0"/>
      <w:marTop w:val="0"/>
      <w:marBottom w:val="0"/>
      <w:divBdr>
        <w:top w:val="none" w:sz="0" w:space="0" w:color="auto"/>
        <w:left w:val="none" w:sz="0" w:space="0" w:color="auto"/>
        <w:bottom w:val="none" w:sz="0" w:space="0" w:color="auto"/>
        <w:right w:val="none" w:sz="0" w:space="0" w:color="auto"/>
      </w:divBdr>
    </w:div>
    <w:div w:id="1064835019">
      <w:bodyDiv w:val="1"/>
      <w:marLeft w:val="0"/>
      <w:marRight w:val="0"/>
      <w:marTop w:val="0"/>
      <w:marBottom w:val="0"/>
      <w:divBdr>
        <w:top w:val="none" w:sz="0" w:space="0" w:color="auto"/>
        <w:left w:val="none" w:sz="0" w:space="0" w:color="auto"/>
        <w:bottom w:val="none" w:sz="0" w:space="0" w:color="auto"/>
        <w:right w:val="none" w:sz="0" w:space="0" w:color="auto"/>
      </w:divBdr>
    </w:div>
    <w:div w:id="1076394687">
      <w:bodyDiv w:val="1"/>
      <w:marLeft w:val="0"/>
      <w:marRight w:val="0"/>
      <w:marTop w:val="0"/>
      <w:marBottom w:val="0"/>
      <w:divBdr>
        <w:top w:val="none" w:sz="0" w:space="0" w:color="auto"/>
        <w:left w:val="none" w:sz="0" w:space="0" w:color="auto"/>
        <w:bottom w:val="none" w:sz="0" w:space="0" w:color="auto"/>
        <w:right w:val="none" w:sz="0" w:space="0" w:color="auto"/>
      </w:divBdr>
    </w:div>
    <w:div w:id="1145312495">
      <w:bodyDiv w:val="1"/>
      <w:marLeft w:val="0"/>
      <w:marRight w:val="0"/>
      <w:marTop w:val="0"/>
      <w:marBottom w:val="0"/>
      <w:divBdr>
        <w:top w:val="none" w:sz="0" w:space="0" w:color="auto"/>
        <w:left w:val="none" w:sz="0" w:space="0" w:color="auto"/>
        <w:bottom w:val="none" w:sz="0" w:space="0" w:color="auto"/>
        <w:right w:val="none" w:sz="0" w:space="0" w:color="auto"/>
      </w:divBdr>
    </w:div>
    <w:div w:id="1177772119">
      <w:bodyDiv w:val="1"/>
      <w:marLeft w:val="0"/>
      <w:marRight w:val="0"/>
      <w:marTop w:val="0"/>
      <w:marBottom w:val="0"/>
      <w:divBdr>
        <w:top w:val="none" w:sz="0" w:space="0" w:color="auto"/>
        <w:left w:val="none" w:sz="0" w:space="0" w:color="auto"/>
        <w:bottom w:val="none" w:sz="0" w:space="0" w:color="auto"/>
        <w:right w:val="none" w:sz="0" w:space="0" w:color="auto"/>
      </w:divBdr>
    </w:div>
    <w:div w:id="1193153161">
      <w:bodyDiv w:val="1"/>
      <w:marLeft w:val="0"/>
      <w:marRight w:val="0"/>
      <w:marTop w:val="0"/>
      <w:marBottom w:val="0"/>
      <w:divBdr>
        <w:top w:val="none" w:sz="0" w:space="0" w:color="auto"/>
        <w:left w:val="none" w:sz="0" w:space="0" w:color="auto"/>
        <w:bottom w:val="none" w:sz="0" w:space="0" w:color="auto"/>
        <w:right w:val="none" w:sz="0" w:space="0" w:color="auto"/>
      </w:divBdr>
    </w:div>
    <w:div w:id="1202329206">
      <w:bodyDiv w:val="1"/>
      <w:marLeft w:val="0"/>
      <w:marRight w:val="0"/>
      <w:marTop w:val="0"/>
      <w:marBottom w:val="0"/>
      <w:divBdr>
        <w:top w:val="none" w:sz="0" w:space="0" w:color="auto"/>
        <w:left w:val="none" w:sz="0" w:space="0" w:color="auto"/>
        <w:bottom w:val="none" w:sz="0" w:space="0" w:color="auto"/>
        <w:right w:val="none" w:sz="0" w:space="0" w:color="auto"/>
      </w:divBdr>
    </w:div>
    <w:div w:id="1205672503">
      <w:bodyDiv w:val="1"/>
      <w:marLeft w:val="0"/>
      <w:marRight w:val="0"/>
      <w:marTop w:val="0"/>
      <w:marBottom w:val="0"/>
      <w:divBdr>
        <w:top w:val="none" w:sz="0" w:space="0" w:color="auto"/>
        <w:left w:val="none" w:sz="0" w:space="0" w:color="auto"/>
        <w:bottom w:val="none" w:sz="0" w:space="0" w:color="auto"/>
        <w:right w:val="none" w:sz="0" w:space="0" w:color="auto"/>
      </w:divBdr>
    </w:div>
    <w:div w:id="1206455093">
      <w:bodyDiv w:val="1"/>
      <w:marLeft w:val="0"/>
      <w:marRight w:val="0"/>
      <w:marTop w:val="0"/>
      <w:marBottom w:val="0"/>
      <w:divBdr>
        <w:top w:val="none" w:sz="0" w:space="0" w:color="auto"/>
        <w:left w:val="none" w:sz="0" w:space="0" w:color="auto"/>
        <w:bottom w:val="none" w:sz="0" w:space="0" w:color="auto"/>
        <w:right w:val="none" w:sz="0" w:space="0" w:color="auto"/>
      </w:divBdr>
    </w:div>
    <w:div w:id="1233387814">
      <w:bodyDiv w:val="1"/>
      <w:marLeft w:val="0"/>
      <w:marRight w:val="0"/>
      <w:marTop w:val="0"/>
      <w:marBottom w:val="0"/>
      <w:divBdr>
        <w:top w:val="none" w:sz="0" w:space="0" w:color="auto"/>
        <w:left w:val="none" w:sz="0" w:space="0" w:color="auto"/>
        <w:bottom w:val="none" w:sz="0" w:space="0" w:color="auto"/>
        <w:right w:val="none" w:sz="0" w:space="0" w:color="auto"/>
      </w:divBdr>
    </w:div>
    <w:div w:id="1331835565">
      <w:bodyDiv w:val="1"/>
      <w:marLeft w:val="0"/>
      <w:marRight w:val="0"/>
      <w:marTop w:val="0"/>
      <w:marBottom w:val="0"/>
      <w:divBdr>
        <w:top w:val="none" w:sz="0" w:space="0" w:color="auto"/>
        <w:left w:val="none" w:sz="0" w:space="0" w:color="auto"/>
        <w:bottom w:val="none" w:sz="0" w:space="0" w:color="auto"/>
        <w:right w:val="none" w:sz="0" w:space="0" w:color="auto"/>
      </w:divBdr>
    </w:div>
    <w:div w:id="1349721816">
      <w:bodyDiv w:val="1"/>
      <w:marLeft w:val="0"/>
      <w:marRight w:val="0"/>
      <w:marTop w:val="0"/>
      <w:marBottom w:val="0"/>
      <w:divBdr>
        <w:top w:val="none" w:sz="0" w:space="0" w:color="auto"/>
        <w:left w:val="none" w:sz="0" w:space="0" w:color="auto"/>
        <w:bottom w:val="none" w:sz="0" w:space="0" w:color="auto"/>
        <w:right w:val="none" w:sz="0" w:space="0" w:color="auto"/>
      </w:divBdr>
    </w:div>
    <w:div w:id="1389767535">
      <w:bodyDiv w:val="1"/>
      <w:marLeft w:val="0"/>
      <w:marRight w:val="0"/>
      <w:marTop w:val="0"/>
      <w:marBottom w:val="0"/>
      <w:divBdr>
        <w:top w:val="none" w:sz="0" w:space="0" w:color="auto"/>
        <w:left w:val="none" w:sz="0" w:space="0" w:color="auto"/>
        <w:bottom w:val="none" w:sz="0" w:space="0" w:color="auto"/>
        <w:right w:val="none" w:sz="0" w:space="0" w:color="auto"/>
      </w:divBdr>
    </w:div>
    <w:div w:id="1435325850">
      <w:bodyDiv w:val="1"/>
      <w:marLeft w:val="0"/>
      <w:marRight w:val="0"/>
      <w:marTop w:val="0"/>
      <w:marBottom w:val="0"/>
      <w:divBdr>
        <w:top w:val="none" w:sz="0" w:space="0" w:color="auto"/>
        <w:left w:val="none" w:sz="0" w:space="0" w:color="auto"/>
        <w:bottom w:val="none" w:sz="0" w:space="0" w:color="auto"/>
        <w:right w:val="none" w:sz="0" w:space="0" w:color="auto"/>
      </w:divBdr>
    </w:div>
    <w:div w:id="1469318422">
      <w:bodyDiv w:val="1"/>
      <w:marLeft w:val="0"/>
      <w:marRight w:val="0"/>
      <w:marTop w:val="0"/>
      <w:marBottom w:val="0"/>
      <w:divBdr>
        <w:top w:val="none" w:sz="0" w:space="0" w:color="auto"/>
        <w:left w:val="none" w:sz="0" w:space="0" w:color="auto"/>
        <w:bottom w:val="none" w:sz="0" w:space="0" w:color="auto"/>
        <w:right w:val="none" w:sz="0" w:space="0" w:color="auto"/>
      </w:divBdr>
    </w:div>
    <w:div w:id="1517696396">
      <w:bodyDiv w:val="1"/>
      <w:marLeft w:val="0"/>
      <w:marRight w:val="0"/>
      <w:marTop w:val="0"/>
      <w:marBottom w:val="0"/>
      <w:divBdr>
        <w:top w:val="none" w:sz="0" w:space="0" w:color="auto"/>
        <w:left w:val="none" w:sz="0" w:space="0" w:color="auto"/>
        <w:bottom w:val="none" w:sz="0" w:space="0" w:color="auto"/>
        <w:right w:val="none" w:sz="0" w:space="0" w:color="auto"/>
      </w:divBdr>
    </w:div>
    <w:div w:id="1549216889">
      <w:bodyDiv w:val="1"/>
      <w:marLeft w:val="0"/>
      <w:marRight w:val="0"/>
      <w:marTop w:val="0"/>
      <w:marBottom w:val="0"/>
      <w:divBdr>
        <w:top w:val="none" w:sz="0" w:space="0" w:color="auto"/>
        <w:left w:val="none" w:sz="0" w:space="0" w:color="auto"/>
        <w:bottom w:val="none" w:sz="0" w:space="0" w:color="auto"/>
        <w:right w:val="none" w:sz="0" w:space="0" w:color="auto"/>
      </w:divBdr>
    </w:div>
    <w:div w:id="1554149105">
      <w:bodyDiv w:val="1"/>
      <w:marLeft w:val="0"/>
      <w:marRight w:val="0"/>
      <w:marTop w:val="0"/>
      <w:marBottom w:val="0"/>
      <w:divBdr>
        <w:top w:val="none" w:sz="0" w:space="0" w:color="auto"/>
        <w:left w:val="none" w:sz="0" w:space="0" w:color="auto"/>
        <w:bottom w:val="none" w:sz="0" w:space="0" w:color="auto"/>
        <w:right w:val="none" w:sz="0" w:space="0" w:color="auto"/>
      </w:divBdr>
    </w:div>
    <w:div w:id="1567256345">
      <w:bodyDiv w:val="1"/>
      <w:marLeft w:val="0"/>
      <w:marRight w:val="0"/>
      <w:marTop w:val="0"/>
      <w:marBottom w:val="0"/>
      <w:divBdr>
        <w:top w:val="none" w:sz="0" w:space="0" w:color="auto"/>
        <w:left w:val="none" w:sz="0" w:space="0" w:color="auto"/>
        <w:bottom w:val="none" w:sz="0" w:space="0" w:color="auto"/>
        <w:right w:val="none" w:sz="0" w:space="0" w:color="auto"/>
      </w:divBdr>
    </w:div>
    <w:div w:id="1599874429">
      <w:bodyDiv w:val="1"/>
      <w:marLeft w:val="0"/>
      <w:marRight w:val="0"/>
      <w:marTop w:val="0"/>
      <w:marBottom w:val="0"/>
      <w:divBdr>
        <w:top w:val="none" w:sz="0" w:space="0" w:color="auto"/>
        <w:left w:val="none" w:sz="0" w:space="0" w:color="auto"/>
        <w:bottom w:val="none" w:sz="0" w:space="0" w:color="auto"/>
        <w:right w:val="none" w:sz="0" w:space="0" w:color="auto"/>
      </w:divBdr>
    </w:div>
    <w:div w:id="1609703867">
      <w:bodyDiv w:val="1"/>
      <w:marLeft w:val="0"/>
      <w:marRight w:val="0"/>
      <w:marTop w:val="0"/>
      <w:marBottom w:val="0"/>
      <w:divBdr>
        <w:top w:val="none" w:sz="0" w:space="0" w:color="auto"/>
        <w:left w:val="none" w:sz="0" w:space="0" w:color="auto"/>
        <w:bottom w:val="none" w:sz="0" w:space="0" w:color="auto"/>
        <w:right w:val="none" w:sz="0" w:space="0" w:color="auto"/>
      </w:divBdr>
    </w:div>
    <w:div w:id="1616206605">
      <w:bodyDiv w:val="1"/>
      <w:marLeft w:val="0"/>
      <w:marRight w:val="0"/>
      <w:marTop w:val="0"/>
      <w:marBottom w:val="0"/>
      <w:divBdr>
        <w:top w:val="none" w:sz="0" w:space="0" w:color="auto"/>
        <w:left w:val="none" w:sz="0" w:space="0" w:color="auto"/>
        <w:bottom w:val="none" w:sz="0" w:space="0" w:color="auto"/>
        <w:right w:val="none" w:sz="0" w:space="0" w:color="auto"/>
      </w:divBdr>
    </w:div>
    <w:div w:id="1674842827">
      <w:bodyDiv w:val="1"/>
      <w:marLeft w:val="0"/>
      <w:marRight w:val="0"/>
      <w:marTop w:val="0"/>
      <w:marBottom w:val="0"/>
      <w:divBdr>
        <w:top w:val="none" w:sz="0" w:space="0" w:color="auto"/>
        <w:left w:val="none" w:sz="0" w:space="0" w:color="auto"/>
        <w:bottom w:val="none" w:sz="0" w:space="0" w:color="auto"/>
        <w:right w:val="none" w:sz="0" w:space="0" w:color="auto"/>
      </w:divBdr>
    </w:div>
    <w:div w:id="1685353147">
      <w:bodyDiv w:val="1"/>
      <w:marLeft w:val="0"/>
      <w:marRight w:val="0"/>
      <w:marTop w:val="0"/>
      <w:marBottom w:val="0"/>
      <w:divBdr>
        <w:top w:val="none" w:sz="0" w:space="0" w:color="auto"/>
        <w:left w:val="none" w:sz="0" w:space="0" w:color="auto"/>
        <w:bottom w:val="none" w:sz="0" w:space="0" w:color="auto"/>
        <w:right w:val="none" w:sz="0" w:space="0" w:color="auto"/>
      </w:divBdr>
    </w:div>
    <w:div w:id="1695502298">
      <w:bodyDiv w:val="1"/>
      <w:marLeft w:val="0"/>
      <w:marRight w:val="0"/>
      <w:marTop w:val="0"/>
      <w:marBottom w:val="0"/>
      <w:divBdr>
        <w:top w:val="none" w:sz="0" w:space="0" w:color="auto"/>
        <w:left w:val="none" w:sz="0" w:space="0" w:color="auto"/>
        <w:bottom w:val="none" w:sz="0" w:space="0" w:color="auto"/>
        <w:right w:val="none" w:sz="0" w:space="0" w:color="auto"/>
      </w:divBdr>
    </w:div>
    <w:div w:id="1725563978">
      <w:bodyDiv w:val="1"/>
      <w:marLeft w:val="0"/>
      <w:marRight w:val="0"/>
      <w:marTop w:val="0"/>
      <w:marBottom w:val="0"/>
      <w:divBdr>
        <w:top w:val="none" w:sz="0" w:space="0" w:color="auto"/>
        <w:left w:val="none" w:sz="0" w:space="0" w:color="auto"/>
        <w:bottom w:val="none" w:sz="0" w:space="0" w:color="auto"/>
        <w:right w:val="none" w:sz="0" w:space="0" w:color="auto"/>
      </w:divBdr>
    </w:div>
    <w:div w:id="1776054667">
      <w:bodyDiv w:val="1"/>
      <w:marLeft w:val="0"/>
      <w:marRight w:val="0"/>
      <w:marTop w:val="0"/>
      <w:marBottom w:val="0"/>
      <w:divBdr>
        <w:top w:val="none" w:sz="0" w:space="0" w:color="auto"/>
        <w:left w:val="none" w:sz="0" w:space="0" w:color="auto"/>
        <w:bottom w:val="none" w:sz="0" w:space="0" w:color="auto"/>
        <w:right w:val="none" w:sz="0" w:space="0" w:color="auto"/>
      </w:divBdr>
    </w:div>
    <w:div w:id="1872836701">
      <w:bodyDiv w:val="1"/>
      <w:marLeft w:val="0"/>
      <w:marRight w:val="0"/>
      <w:marTop w:val="0"/>
      <w:marBottom w:val="0"/>
      <w:divBdr>
        <w:top w:val="none" w:sz="0" w:space="0" w:color="auto"/>
        <w:left w:val="none" w:sz="0" w:space="0" w:color="auto"/>
        <w:bottom w:val="none" w:sz="0" w:space="0" w:color="auto"/>
        <w:right w:val="none" w:sz="0" w:space="0" w:color="auto"/>
      </w:divBdr>
    </w:div>
    <w:div w:id="1874809232">
      <w:bodyDiv w:val="1"/>
      <w:marLeft w:val="0"/>
      <w:marRight w:val="0"/>
      <w:marTop w:val="0"/>
      <w:marBottom w:val="0"/>
      <w:divBdr>
        <w:top w:val="none" w:sz="0" w:space="0" w:color="auto"/>
        <w:left w:val="none" w:sz="0" w:space="0" w:color="auto"/>
        <w:bottom w:val="none" w:sz="0" w:space="0" w:color="auto"/>
        <w:right w:val="none" w:sz="0" w:space="0" w:color="auto"/>
      </w:divBdr>
    </w:div>
    <w:div w:id="1888568595">
      <w:bodyDiv w:val="1"/>
      <w:marLeft w:val="0"/>
      <w:marRight w:val="0"/>
      <w:marTop w:val="0"/>
      <w:marBottom w:val="0"/>
      <w:divBdr>
        <w:top w:val="none" w:sz="0" w:space="0" w:color="auto"/>
        <w:left w:val="none" w:sz="0" w:space="0" w:color="auto"/>
        <w:bottom w:val="none" w:sz="0" w:space="0" w:color="auto"/>
        <w:right w:val="none" w:sz="0" w:space="0" w:color="auto"/>
      </w:divBdr>
    </w:div>
    <w:div w:id="1900091796">
      <w:bodyDiv w:val="1"/>
      <w:marLeft w:val="0"/>
      <w:marRight w:val="0"/>
      <w:marTop w:val="0"/>
      <w:marBottom w:val="0"/>
      <w:divBdr>
        <w:top w:val="none" w:sz="0" w:space="0" w:color="auto"/>
        <w:left w:val="none" w:sz="0" w:space="0" w:color="auto"/>
        <w:bottom w:val="none" w:sz="0" w:space="0" w:color="auto"/>
        <w:right w:val="none" w:sz="0" w:space="0" w:color="auto"/>
      </w:divBdr>
    </w:div>
    <w:div w:id="1905943637">
      <w:bodyDiv w:val="1"/>
      <w:marLeft w:val="0"/>
      <w:marRight w:val="0"/>
      <w:marTop w:val="0"/>
      <w:marBottom w:val="0"/>
      <w:divBdr>
        <w:top w:val="none" w:sz="0" w:space="0" w:color="auto"/>
        <w:left w:val="none" w:sz="0" w:space="0" w:color="auto"/>
        <w:bottom w:val="none" w:sz="0" w:space="0" w:color="auto"/>
        <w:right w:val="none" w:sz="0" w:space="0" w:color="auto"/>
      </w:divBdr>
    </w:div>
    <w:div w:id="1976064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mongodb.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godb.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ngodb.com/de-de/atla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ongodb.com/company/blog/events/mongodb-local-san-francisco-2026-ship-production-ai-faster" TargetMode="External"/><Relationship Id="rId4" Type="http://schemas.openxmlformats.org/officeDocument/2006/relationships/styles" Target="styles.xml"/><Relationship Id="rId9" Type="http://schemas.openxmlformats.org/officeDocument/2006/relationships/hyperlink" Target="https://www.mongodb.com/de-de" TargetMode="External"/><Relationship Id="rId14" Type="http://schemas.openxmlformats.org/officeDocument/2006/relationships/hyperlink" Target="mailto:DSukhankina@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Ysmiut9OwPgFygj/P+BnyO45g==">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</go:docsCustomData>
</go:gDocsCustomXmlDataStorage>
</file>

<file path=customXml/itemProps1.xml><?xml version="1.0" encoding="utf-8"?>
<ds:datastoreItem xmlns:ds="http://schemas.openxmlformats.org/officeDocument/2006/customXml" ds:itemID="{5FC76097-C0C6-4BBB-A967-D7B0196FB0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6890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Interpublic</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Kast, Franziska (BER-WSW)</dc:creator>
  <cp:lastModifiedBy>Marissa Dietlein (Omnicom)</cp:lastModifiedBy>
  <cp:revision>8</cp:revision>
  <dcterms:created xsi:type="dcterms:W3CDTF">2026-01-20T09:42:00Z</dcterms:created>
  <dcterms:modified xsi:type="dcterms:W3CDTF">2026-01-20T15:10:00Z</dcterms:modified>
</cp:coreProperties>
</file>